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bookmarkStart w:id="0" w:name="bookmark0"/>
      <w:r w:rsidRPr="001C03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Муниципальное бюджетное учреждение</w:t>
      </w: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1C03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дополнительного образования</w:t>
      </w: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1C03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proofErr w:type="spellStart"/>
      <w:r w:rsidRPr="001C03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Новоселовская</w:t>
      </w:r>
      <w:proofErr w:type="spellEnd"/>
      <w:r w:rsidRPr="001C03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  детская школа искусств»</w:t>
      </w: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184D65" w:rsidRDefault="00184D65" w:rsidP="00184D65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184D65" w:rsidRDefault="00184D65" w:rsidP="00184D65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184D65" w:rsidRDefault="00184D65" w:rsidP="00184D65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184D65" w:rsidRDefault="0032202C" w:rsidP="00184D65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184D65">
        <w:rPr>
          <w:rFonts w:ascii="Times New Roman" w:hAnsi="Times New Roman"/>
          <w:sz w:val="28"/>
          <w:szCs w:val="28"/>
          <w:lang w:val="ru-RU"/>
        </w:rPr>
        <w:t>г.                                      Владимирова Н.А.________</w:t>
      </w:r>
    </w:p>
    <w:p w:rsidR="00184D65" w:rsidRDefault="00184D65" w:rsidP="00184D65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32202C">
        <w:rPr>
          <w:rFonts w:ascii="Times New Roman" w:hAnsi="Times New Roman"/>
          <w:sz w:val="28"/>
          <w:szCs w:val="28"/>
          <w:lang w:val="ru-RU"/>
        </w:rPr>
        <w:t xml:space="preserve">              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1C030A" w:rsidRPr="001C030A" w:rsidRDefault="001C030A" w:rsidP="00184D65">
      <w:pPr>
        <w:suppressAutoHyphens/>
        <w:autoSpaceDN/>
        <w:adjustRightInd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1C03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ДОПОЛНИТЕЛЬНАЯ  ОБЩЕРАЗВИВАЮЩАЯ ПРОГРАММА </w:t>
      </w: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1C03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В ОБЛАСТИ МУЗЫКАЛЬНОГО ИСКУССТВА</w:t>
      </w: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1C030A" w:rsidRPr="001C030A" w:rsidRDefault="00BE59F7" w:rsidP="001C030A">
      <w:pPr>
        <w:suppressAutoHyphens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 xml:space="preserve">РАБОЧАЯ </w:t>
      </w:r>
      <w:r w:rsidR="001C030A" w:rsidRPr="001C03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ПРОГРАММА</w:t>
      </w: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C030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по учебному предмету</w:t>
      </w:r>
    </w:p>
    <w:p w:rsidR="001C030A" w:rsidRPr="001C030A" w:rsidRDefault="001C030A" w:rsidP="001C030A">
      <w:pPr>
        <w:suppressAutoHyphens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C030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Дополнительный инструмент</w:t>
      </w:r>
      <w:r w:rsidRPr="001C030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 xml:space="preserve"> (фортепиано)»</w:t>
      </w: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Срок реализации 4 года</w:t>
      </w:r>
    </w:p>
    <w:p w:rsidR="001C030A" w:rsidRPr="001C030A" w:rsidRDefault="001C030A" w:rsidP="001C030A">
      <w:pPr>
        <w:shd w:val="clear" w:color="auto" w:fill="FFFFFF"/>
        <w:tabs>
          <w:tab w:val="left" w:pos="6480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C030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84D65" w:rsidRPr="001C030A" w:rsidRDefault="00184D65" w:rsidP="001C030A">
      <w:pPr>
        <w:shd w:val="clear" w:color="auto" w:fill="FFFFFF"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C030A" w:rsidRPr="001C030A" w:rsidRDefault="001C030A" w:rsidP="001C030A">
      <w:pPr>
        <w:shd w:val="clear" w:color="auto" w:fill="FFFFFF"/>
        <w:suppressAutoHyphens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C030A">
        <w:rPr>
          <w:rFonts w:ascii="Times New Roman" w:eastAsia="Calibri" w:hAnsi="Times New Roman" w:cs="Times New Roman"/>
          <w:sz w:val="28"/>
          <w:szCs w:val="28"/>
          <w:lang w:eastAsia="ar-SA"/>
        </w:rPr>
        <w:t>с. Новоселово</w:t>
      </w:r>
    </w:p>
    <w:p w:rsidR="001C030A" w:rsidRPr="001C030A" w:rsidRDefault="0032202C" w:rsidP="001C030A">
      <w:pPr>
        <w:shd w:val="clear" w:color="auto" w:fill="FFFFFF"/>
        <w:suppressAutoHyphens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2023</w:t>
      </w:r>
      <w:bookmarkStart w:id="1" w:name="_GoBack"/>
      <w:bookmarkEnd w:id="1"/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C030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Разраб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отчик: Е.П. Волынец</w:t>
      </w:r>
      <w:r w:rsidRPr="001C03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– преподаватель муниципального бюджетного учреждения дополнительного образования «</w:t>
      </w:r>
      <w:proofErr w:type="spellStart"/>
      <w:r w:rsidRPr="001C030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Новоселовская</w:t>
      </w:r>
      <w:proofErr w:type="spellEnd"/>
      <w:r w:rsidRPr="001C030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детская школа искусств»</w:t>
      </w: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84D65" w:rsidRDefault="00184D65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84D65" w:rsidRDefault="00184D65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84D65" w:rsidRPr="001C030A" w:rsidRDefault="00184D65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0A">
        <w:rPr>
          <w:rFonts w:ascii="Times New Roman" w:hAnsi="Times New Roman" w:cs="Times New Roman"/>
          <w:sz w:val="28"/>
          <w:szCs w:val="28"/>
        </w:rPr>
        <w:t>Рецензент: преподаватель высшей квалификационной категории  МБУ ДО «</w:t>
      </w:r>
      <w:proofErr w:type="spellStart"/>
      <w:r w:rsidRPr="001C030A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1C030A">
        <w:rPr>
          <w:rFonts w:ascii="Times New Roman" w:hAnsi="Times New Roman" w:cs="Times New Roman"/>
          <w:sz w:val="28"/>
          <w:szCs w:val="28"/>
        </w:rPr>
        <w:t xml:space="preserve"> ДШИ» С.А. </w:t>
      </w:r>
      <w:proofErr w:type="spellStart"/>
      <w:r w:rsidRPr="001C030A">
        <w:rPr>
          <w:rFonts w:ascii="Times New Roman" w:hAnsi="Times New Roman" w:cs="Times New Roman"/>
          <w:sz w:val="28"/>
          <w:szCs w:val="28"/>
        </w:rPr>
        <w:t>Варицкая</w:t>
      </w:r>
      <w:proofErr w:type="spellEnd"/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84D65" w:rsidRDefault="00184D65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84D65" w:rsidRDefault="00184D65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84D65" w:rsidRDefault="00184D65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84D65" w:rsidRDefault="00184D65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84D65" w:rsidRDefault="00184D65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84D65" w:rsidRPr="001C030A" w:rsidRDefault="00184D65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widowControl/>
        <w:suppressAutoHyphens/>
        <w:autoSpaceDE/>
        <w:autoSpaceDN/>
        <w:adjustRightInd/>
        <w:jc w:val="center"/>
        <w:rPr>
          <w:rFonts w:ascii="Times New Roman" w:eastAsiaTheme="minorEastAsia" w:hAnsi="Times New Roman" w:cs="Times New Roman"/>
          <w:b/>
          <w:kern w:val="1"/>
          <w:sz w:val="28"/>
          <w:szCs w:val="28"/>
        </w:rPr>
      </w:pPr>
      <w:r w:rsidRPr="001C030A">
        <w:rPr>
          <w:rFonts w:ascii="Times New Roman" w:eastAsiaTheme="minorEastAsia" w:hAnsi="Times New Roman" w:cs="Times New Roman"/>
          <w:b/>
          <w:kern w:val="1"/>
          <w:sz w:val="28"/>
          <w:szCs w:val="28"/>
        </w:rPr>
        <w:lastRenderedPageBreak/>
        <w:t>РЕЦЕНЗИЯ</w:t>
      </w:r>
    </w:p>
    <w:p w:rsidR="001C030A" w:rsidRPr="001C030A" w:rsidRDefault="001C030A" w:rsidP="001C030A">
      <w:pPr>
        <w:widowControl/>
        <w:suppressAutoHyphens/>
        <w:autoSpaceDE/>
        <w:autoSpaceDN/>
        <w:adjustRightInd/>
        <w:jc w:val="center"/>
        <w:rPr>
          <w:rFonts w:ascii="Times New Roman" w:eastAsiaTheme="minorEastAsia" w:hAnsi="Times New Roman" w:cs="Times New Roman"/>
          <w:b/>
          <w:kern w:val="1"/>
          <w:sz w:val="28"/>
          <w:szCs w:val="28"/>
        </w:rPr>
      </w:pPr>
      <w:r w:rsidRPr="001C030A">
        <w:rPr>
          <w:rFonts w:ascii="Times New Roman" w:eastAsiaTheme="minorEastAsia" w:hAnsi="Times New Roman" w:cs="Times New Roman"/>
          <w:b/>
          <w:kern w:val="1"/>
          <w:sz w:val="28"/>
          <w:szCs w:val="28"/>
        </w:rPr>
        <w:t>на програ</w:t>
      </w:r>
      <w:r>
        <w:rPr>
          <w:rFonts w:ascii="Times New Roman" w:eastAsiaTheme="minorEastAsia" w:hAnsi="Times New Roman" w:cs="Times New Roman"/>
          <w:b/>
          <w:kern w:val="1"/>
          <w:sz w:val="28"/>
          <w:szCs w:val="28"/>
        </w:rPr>
        <w:t>мму учебного предмета «Дополнительный инструмент (фортепиано)</w:t>
      </w:r>
      <w:r w:rsidRPr="001C030A">
        <w:rPr>
          <w:rFonts w:ascii="Times New Roman" w:eastAsiaTheme="minorEastAsia" w:hAnsi="Times New Roman" w:cs="Times New Roman"/>
          <w:b/>
          <w:kern w:val="1"/>
          <w:sz w:val="28"/>
          <w:szCs w:val="28"/>
        </w:rPr>
        <w:t>» дополнительной общеразвивающей программы в области музыкального искусства составленную преподавателем МБУ ДО «</w:t>
      </w:r>
      <w:proofErr w:type="spellStart"/>
      <w:r w:rsidRPr="001C030A">
        <w:rPr>
          <w:rFonts w:ascii="Times New Roman" w:eastAsiaTheme="minorEastAsia" w:hAnsi="Times New Roman" w:cs="Times New Roman"/>
          <w:b/>
          <w:kern w:val="1"/>
          <w:sz w:val="28"/>
          <w:szCs w:val="28"/>
        </w:rPr>
        <w:t>Новоселовская</w:t>
      </w:r>
      <w:proofErr w:type="spellEnd"/>
      <w:r w:rsidRPr="001C030A">
        <w:rPr>
          <w:rFonts w:ascii="Times New Roman" w:eastAsiaTheme="minorEastAsia" w:hAnsi="Times New Roman" w:cs="Times New Roman"/>
          <w:b/>
          <w:kern w:val="1"/>
          <w:sz w:val="28"/>
          <w:szCs w:val="28"/>
        </w:rPr>
        <w:t xml:space="preserve"> ДШИ» Еленой Петровной Волынец.</w:t>
      </w: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C030A">
        <w:rPr>
          <w:rFonts w:ascii="Times New Roman" w:hAnsi="Times New Roman" w:cs="Times New Roman"/>
          <w:b/>
          <w:sz w:val="28"/>
          <w:szCs w:val="28"/>
          <w:lang w:eastAsia="en-US" w:bidi="en-US"/>
        </w:rPr>
        <w:tab/>
      </w: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Программа учебного предмета «</w:t>
      </w:r>
      <w:r w:rsidRPr="001C030A">
        <w:rPr>
          <w:rFonts w:ascii="Times New Roman" w:eastAsiaTheme="minorEastAsia" w:hAnsi="Times New Roman" w:cs="Times New Roman"/>
          <w:kern w:val="1"/>
          <w:sz w:val="28"/>
          <w:szCs w:val="28"/>
        </w:rPr>
        <w:t>Дополнительный инструмент (фортепиано)</w:t>
      </w: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191-01-39/06-ГИ, а также с учетом многолетнего педагогического опыта в детских музыкальных школах и школах искусств.</w:t>
      </w: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ab/>
        <w:t>Срок реализации программы составляет  один год. Она включает следующие разделы: пояснительную записку, содержание учебного предмета, требования к уровню подготовки обучающихся, формы и методы контроля, систему оценок, методические рекомендации, перечень литературы. Содержание программы учебного предмета соответствует рекомендациям по организации образовательной и методической деятельности при реализации общеразвивающих программ в области искусств.</w:t>
      </w: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ab/>
        <w:t>Программа является составительской, так как создана на основе методических рекомендаций, а так же с учетом собственного опыта преподавателя.</w:t>
      </w: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ab/>
        <w:t>Представленная программа содержит списки учебно-методической и учебной литературы, методически-грамотное распределение материала по годам обучения, способствует более рациональному и сбалансированному распределению учебной нагрузки.</w:t>
      </w: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ab/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Дополнительный инструмент (фортепиано)</w:t>
      </w: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>» дополнительной общеразвивающей программы в области музыкального искусства соответствует «Рекомендациям по организации образовательной и методической деятельности при реализации общеразвивающих программ в области искусств» и может быть рекомендована для реализации в образовательном процессе детской школы искусств.</w:t>
      </w: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>Рецензент:</w:t>
      </w:r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преподаватель МБУ </w:t>
      </w:r>
      <w:proofErr w:type="gramStart"/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proofErr w:type="spellStart"/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>Новоселовская</w:t>
      </w:r>
      <w:proofErr w:type="spellEnd"/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ДШИ» _____________С.А. </w:t>
      </w:r>
      <w:proofErr w:type="spellStart"/>
      <w:r w:rsidRPr="001C030A">
        <w:rPr>
          <w:rFonts w:ascii="Times New Roman" w:hAnsi="Times New Roman" w:cs="Times New Roman"/>
          <w:sz w:val="28"/>
          <w:szCs w:val="28"/>
          <w:lang w:eastAsia="en-US" w:bidi="en-US"/>
        </w:rPr>
        <w:t>Варицкая</w:t>
      </w:r>
      <w:proofErr w:type="spellEnd"/>
    </w:p>
    <w:p w:rsidR="001C030A" w:rsidRPr="001C030A" w:rsidRDefault="001C030A" w:rsidP="001C03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C030A" w:rsidRPr="001C030A" w:rsidRDefault="001C030A" w:rsidP="001C030A">
      <w:pPr>
        <w:suppressAutoHyphens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9743E" w:rsidRDefault="0049743E" w:rsidP="00507F9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</w:p>
    <w:p w:rsidR="004C38B7" w:rsidRPr="00DE6973" w:rsidRDefault="004C38B7" w:rsidP="004C38B7">
      <w:pPr>
        <w:pageBreakBefore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6973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92918" w:rsidRPr="004C38B7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5D37D3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Срок реализации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6360">
        <w:rPr>
          <w:rFonts w:ascii="Times New Roman" w:hAnsi="Times New Roman" w:cs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учреждения на реализацию учебного предмета;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Форма проведения учебных аудиторных занятий;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Цели и задачи учебного предмета;</w:t>
      </w:r>
    </w:p>
    <w:p w:rsidR="00B92918" w:rsidRPr="00066360" w:rsidRDefault="00BF4B66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Структура программы учебного предмета</w:t>
      </w:r>
      <w:r w:rsidR="00B92918"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Методы обучения; </w:t>
      </w:r>
    </w:p>
    <w:p w:rsidR="00B92918" w:rsidRPr="00066360" w:rsidRDefault="00B92918" w:rsidP="0064597A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Описание материально-технических условий реализации учебного предмета;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Сведения о затратах учебного времени;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66360">
        <w:rPr>
          <w:rFonts w:ascii="Times New Roman" w:hAnsi="Times New Roman" w:cs="Times New Roman"/>
          <w:bCs/>
          <w:i/>
          <w:sz w:val="24"/>
          <w:szCs w:val="24"/>
        </w:rPr>
        <w:t>Годовые требования по классам;</w:t>
      </w:r>
    </w:p>
    <w:p w:rsidR="006A625B" w:rsidRPr="00066360" w:rsidRDefault="006A625B" w:rsidP="0064597A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066360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Контрольные требования на разных этапах обучения;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Критерии оценки;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Методические рекомендации </w:t>
      </w:r>
      <w:r w:rsidR="00F17945">
        <w:rPr>
          <w:rFonts w:ascii="Times New Roman" w:hAnsi="Times New Roman" w:cs="Times New Roman"/>
          <w:i/>
          <w:sz w:val="24"/>
          <w:szCs w:val="24"/>
        </w:rPr>
        <w:t>преподавателям</w:t>
      </w:r>
      <w:r w:rsidRPr="00066360">
        <w:rPr>
          <w:rFonts w:ascii="Times New Roman" w:hAnsi="Times New Roman" w:cs="Times New Roman"/>
          <w:i/>
          <w:sz w:val="24"/>
          <w:szCs w:val="24"/>
        </w:rPr>
        <w:t>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56E90">
        <w:rPr>
          <w:rFonts w:ascii="Times New Roman" w:hAnsi="Times New Roman" w:cs="Times New Roman"/>
          <w:i/>
          <w:sz w:val="24"/>
          <w:szCs w:val="24"/>
        </w:rPr>
        <w:t>Методические р</w:t>
      </w:r>
      <w:r w:rsidRPr="00066360">
        <w:rPr>
          <w:rFonts w:ascii="Times New Roman" w:hAnsi="Times New Roman" w:cs="Times New Roman"/>
          <w:i/>
          <w:sz w:val="24"/>
          <w:szCs w:val="24"/>
        </w:rPr>
        <w:t xml:space="preserve">екомендации по организации самостоятельной работы </w:t>
      </w:r>
      <w:r w:rsidR="00801E70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06636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66360">
        <w:rPr>
          <w:rFonts w:ascii="Times New Roman" w:hAnsi="Times New Roman" w:cs="Times New Roman"/>
          <w:sz w:val="24"/>
          <w:szCs w:val="24"/>
        </w:rPr>
        <w:t>;</w:t>
      </w: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D08E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66360">
        <w:rPr>
          <w:rFonts w:ascii="Times New Roman" w:hAnsi="Times New Roman" w:cs="Times New Roman"/>
          <w:b/>
          <w:sz w:val="28"/>
          <w:szCs w:val="28"/>
        </w:rPr>
        <w:t>.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  <w:r w:rsidRPr="002D08E4">
        <w:rPr>
          <w:rFonts w:ascii="Times New Roman" w:hAnsi="Times New Roman" w:cs="Times New Roman"/>
          <w:b/>
          <w:sz w:val="28"/>
          <w:szCs w:val="28"/>
        </w:rPr>
        <w:tab/>
      </w:r>
      <w:r w:rsidR="00A641C6">
        <w:rPr>
          <w:rFonts w:ascii="Times New Roman" w:hAnsi="Times New Roman" w:cs="Times New Roman"/>
          <w:b/>
          <w:sz w:val="28"/>
          <w:szCs w:val="28"/>
        </w:rPr>
        <w:tab/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66360">
        <w:rPr>
          <w:rFonts w:ascii="Times New Roman" w:hAnsi="Times New Roman" w:cs="Times New Roman"/>
          <w:i/>
          <w:sz w:val="24"/>
          <w:szCs w:val="24"/>
        </w:rPr>
        <w:t>- Список рекоме</w:t>
      </w:r>
      <w:r w:rsidR="00066360">
        <w:rPr>
          <w:rFonts w:ascii="Times New Roman" w:hAnsi="Times New Roman" w:cs="Times New Roman"/>
          <w:i/>
          <w:sz w:val="24"/>
          <w:szCs w:val="24"/>
        </w:rPr>
        <w:t>ндуемой методической литературы.</w:t>
      </w:r>
    </w:p>
    <w:p w:rsidR="00B92918" w:rsidRPr="00066360" w:rsidRDefault="00B92918" w:rsidP="0064597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Pr="002D08E4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918" w:rsidRDefault="00B92918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6360" w:rsidRDefault="00066360" w:rsidP="0064597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B204E6" w:rsidRPr="0064597A" w:rsidRDefault="00B204E6" w:rsidP="0064597A">
      <w:pPr>
        <w:pStyle w:val="ab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9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E0115" w:rsidRPr="002410EC" w:rsidRDefault="005E0115" w:rsidP="006459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4E6" w:rsidRPr="006A625B" w:rsidRDefault="006A59F3" w:rsidP="0064597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B607D6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9145F5" w:rsidRPr="009145F5" w:rsidRDefault="0006636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</w:t>
      </w:r>
      <w:r w:rsidR="009145F5" w:rsidRPr="009145F5">
        <w:rPr>
          <w:rFonts w:ascii="Times New Roman" w:hAnsi="Times New Roman" w:cs="Times New Roman"/>
          <w:sz w:val="28"/>
          <w:szCs w:val="28"/>
        </w:rPr>
        <w:t xml:space="preserve">  «</w:t>
      </w:r>
      <w:r w:rsidR="001C030A">
        <w:rPr>
          <w:rFonts w:ascii="Times New Roman" w:hAnsi="Times New Roman" w:cs="Times New Roman"/>
          <w:sz w:val="28"/>
          <w:szCs w:val="28"/>
        </w:rPr>
        <w:t>Дополнительный инструмент (ф</w:t>
      </w:r>
      <w:r w:rsidR="009145F5">
        <w:rPr>
          <w:rFonts w:ascii="Times New Roman" w:hAnsi="Times New Roman" w:cs="Times New Roman"/>
          <w:sz w:val="28"/>
          <w:szCs w:val="28"/>
        </w:rPr>
        <w:t>ортепиано</w:t>
      </w:r>
      <w:r w:rsidR="001C030A">
        <w:rPr>
          <w:rFonts w:ascii="Times New Roman" w:hAnsi="Times New Roman" w:cs="Times New Roman"/>
          <w:sz w:val="28"/>
          <w:szCs w:val="28"/>
        </w:rPr>
        <w:t>)</w:t>
      </w:r>
      <w:r w:rsidR="009145F5" w:rsidRPr="009145F5">
        <w:rPr>
          <w:rFonts w:ascii="Times New Roman" w:hAnsi="Times New Roman" w:cs="Times New Roman"/>
          <w:sz w:val="28"/>
          <w:szCs w:val="28"/>
        </w:rPr>
        <w:t>»  ра</w:t>
      </w:r>
      <w:r>
        <w:rPr>
          <w:rFonts w:ascii="Times New Roman" w:hAnsi="Times New Roman" w:cs="Times New Roman"/>
          <w:sz w:val="28"/>
          <w:szCs w:val="28"/>
        </w:rPr>
        <w:t xml:space="preserve">зработана  на  основе  </w:t>
      </w:r>
      <w:r w:rsidR="001C030A" w:rsidRPr="001C030A">
        <w:rPr>
          <w:rFonts w:ascii="Times New Roman" w:hAnsi="Times New Roman" w:cs="Times New Roman"/>
          <w:sz w:val="28"/>
          <w:szCs w:val="28"/>
          <w:lang w:eastAsia="en-US" w:bidi="en-US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</w:t>
      </w:r>
    </w:p>
    <w:p w:rsid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Учебный предмет "</w:t>
      </w:r>
      <w:r w:rsidR="00BF4B66">
        <w:rPr>
          <w:rFonts w:ascii="Times New Roman" w:hAnsi="Times New Roman" w:cs="Times New Roman"/>
          <w:sz w:val="28"/>
          <w:szCs w:val="28"/>
        </w:rPr>
        <w:t>Дополнительный инструмент (ф</w:t>
      </w:r>
      <w:r>
        <w:rPr>
          <w:rFonts w:ascii="Times New Roman" w:hAnsi="Times New Roman" w:cs="Times New Roman"/>
          <w:sz w:val="28"/>
          <w:szCs w:val="28"/>
        </w:rPr>
        <w:t>ортепиано</w:t>
      </w:r>
      <w:r w:rsidR="00BF4B66">
        <w:rPr>
          <w:rFonts w:ascii="Times New Roman" w:hAnsi="Times New Roman" w:cs="Times New Roman"/>
          <w:sz w:val="28"/>
          <w:szCs w:val="28"/>
        </w:rPr>
        <w:t>)</w:t>
      </w:r>
      <w:r w:rsidRPr="009145F5">
        <w:rPr>
          <w:rFonts w:ascii="Times New Roman" w:hAnsi="Times New Roman" w:cs="Times New Roman"/>
          <w:sz w:val="28"/>
          <w:szCs w:val="28"/>
        </w:rPr>
        <w:t>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4968B7" w:rsidRPr="009145F5" w:rsidRDefault="004968B7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BF4B66">
        <w:rPr>
          <w:rFonts w:ascii="Times New Roman" w:hAnsi="Times New Roman" w:cs="Times New Roman"/>
          <w:sz w:val="28"/>
          <w:szCs w:val="28"/>
        </w:rPr>
        <w:t>бный предмет «Дополнительный инструмент (ф</w:t>
      </w:r>
      <w:r w:rsidRPr="002410EC">
        <w:rPr>
          <w:rFonts w:ascii="Times New Roman" w:hAnsi="Times New Roman" w:cs="Times New Roman"/>
          <w:sz w:val="28"/>
          <w:szCs w:val="28"/>
        </w:rPr>
        <w:t>ортепиано</w:t>
      </w:r>
      <w:r w:rsidR="00BF4B66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расширяет представления учащихся об исполнительском искусстве</w:t>
      </w:r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формирует специальные исполнительские умения и навыки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9145F5" w:rsidRPr="009145F5" w:rsidRDefault="009145F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5F5">
        <w:rPr>
          <w:rFonts w:ascii="Times New Roman" w:hAnsi="Times New Roman" w:cs="Times New Roman"/>
          <w:sz w:val="28"/>
          <w:szCs w:val="28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230C64" w:rsidRPr="002410EC" w:rsidRDefault="00230C64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25B" w:rsidRPr="00BF4B66" w:rsidRDefault="009145F5" w:rsidP="00BF4B66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Body10"/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6A625B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  <w:r w:rsidR="00BF4B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38FD" w:rsidRPr="00BF4B66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D7BA5" w:rsidRPr="00BF4B66">
        <w:rPr>
          <w:rStyle w:val="Body10"/>
          <w:rFonts w:ascii="Times New Roman" w:hAnsi="Times New Roman" w:cs="Times New Roman"/>
          <w:sz w:val="28"/>
          <w:szCs w:val="28"/>
          <w:lang w:val="ru-RU"/>
        </w:rPr>
        <w:t>4 года</w:t>
      </w:r>
      <w:r w:rsidR="00FE38FD" w:rsidRPr="00BF4B66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BF4B66">
        <w:rPr>
          <w:rStyle w:val="Body10"/>
          <w:rFonts w:ascii="Times New Roman" w:hAnsi="Times New Roman" w:cs="Times New Roman"/>
          <w:sz w:val="28"/>
          <w:szCs w:val="28"/>
          <w:lang w:val="ru-RU"/>
        </w:rPr>
        <w:t>(со</w:t>
      </w:r>
      <w:r w:rsidR="00BF4B66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7BA5" w:rsidRPr="00BF4B66">
        <w:rPr>
          <w:rStyle w:val="Body10"/>
          <w:rFonts w:ascii="Times New Roman" w:hAnsi="Times New Roman" w:cs="Times New Roman"/>
          <w:sz w:val="28"/>
          <w:szCs w:val="28"/>
          <w:lang w:val="ru-RU"/>
        </w:rPr>
        <w:t>2</w:t>
      </w:r>
      <w:r w:rsidR="00B204E6" w:rsidRPr="00BF4B66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по 5</w:t>
      </w:r>
      <w:r w:rsidR="00D83F23" w:rsidRPr="00BF4B66">
        <w:rPr>
          <w:rStyle w:val="Body10"/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B204E6" w:rsidRPr="00BF4B66">
        <w:rPr>
          <w:rStyle w:val="Body10"/>
          <w:rFonts w:ascii="Times New Roman" w:hAnsi="Times New Roman" w:cs="Times New Roman"/>
          <w:sz w:val="28"/>
          <w:szCs w:val="28"/>
          <w:lang w:val="ru-RU"/>
        </w:rPr>
        <w:t>).</w:t>
      </w:r>
    </w:p>
    <w:p w:rsidR="0018312A" w:rsidRPr="00EF77D5" w:rsidRDefault="00C4618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CD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37BF" w:rsidRPr="00EF77D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53C9C" w:rsidRPr="00EF77D5">
        <w:rPr>
          <w:rFonts w:ascii="Times New Roman" w:hAnsi="Times New Roman" w:cs="Times New Roman"/>
          <w:b/>
          <w:i/>
          <w:sz w:val="28"/>
          <w:szCs w:val="28"/>
        </w:rPr>
        <w:t>бъем учебного времени</w:t>
      </w:r>
      <w:r w:rsidR="00CD173C" w:rsidRPr="00EF77D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73C" w:rsidRPr="00D83F23">
        <w:rPr>
          <w:rFonts w:ascii="Times New Roman" w:hAnsi="Times New Roman" w:cs="Times New Roman"/>
          <w:b/>
          <w:i/>
          <w:sz w:val="28"/>
          <w:szCs w:val="28"/>
        </w:rPr>
        <w:t xml:space="preserve">предусмотренный учебным планом образовательного учреждения </w:t>
      </w:r>
      <w:r w:rsidR="00853C9C" w:rsidRPr="00D83F23">
        <w:rPr>
          <w:rFonts w:ascii="Times New Roman" w:hAnsi="Times New Roman" w:cs="Times New Roman"/>
          <w:b/>
          <w:i/>
          <w:sz w:val="28"/>
          <w:szCs w:val="28"/>
        </w:rPr>
        <w:t>на реализаци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ю учебного предмета «</w:t>
      </w:r>
      <w:r w:rsidR="00BF4B66">
        <w:rPr>
          <w:rFonts w:ascii="Times New Roman" w:hAnsi="Times New Roman" w:cs="Times New Roman"/>
          <w:b/>
          <w:i/>
          <w:sz w:val="28"/>
          <w:szCs w:val="28"/>
        </w:rPr>
        <w:t>Дополнительный инструмент (ф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ортепиано</w:t>
      </w:r>
      <w:r w:rsidR="00BF4B6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8312A" w:rsidRPr="00D83F2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67764" w:rsidRDefault="00BF4B66" w:rsidP="00BF4B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освоение предмета «Дополнительный инструмент (ф</w:t>
      </w:r>
      <w:r w:rsidR="00667764" w:rsidRPr="00667764">
        <w:rPr>
          <w:rFonts w:ascii="Times New Roman" w:hAnsi="Times New Roman" w:cs="Times New Roman"/>
          <w:sz w:val="28"/>
          <w:szCs w:val="28"/>
        </w:rPr>
        <w:t>ортепиано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7764" w:rsidRPr="00667764">
        <w:rPr>
          <w:rFonts w:ascii="Times New Roman" w:hAnsi="Times New Roman" w:cs="Times New Roman"/>
          <w:sz w:val="28"/>
          <w:szCs w:val="28"/>
        </w:rPr>
        <w:t xml:space="preserve">» </w:t>
      </w:r>
      <w:r w:rsidR="00A56EE8">
        <w:rPr>
          <w:rFonts w:ascii="Times New Roman" w:hAnsi="Times New Roman" w:cs="Times New Roman"/>
          <w:sz w:val="28"/>
          <w:szCs w:val="28"/>
        </w:rPr>
        <w:t>по учебному плану предлагается</w:t>
      </w:r>
      <w:r w:rsidR="00667764" w:rsidRPr="00667764">
        <w:rPr>
          <w:rFonts w:ascii="Times New Roman" w:hAnsi="Times New Roman" w:cs="Times New Roman"/>
          <w:sz w:val="28"/>
          <w:szCs w:val="28"/>
        </w:rPr>
        <w:t xml:space="preserve"> 1 час аудиторных занятий в неде</w:t>
      </w:r>
      <w:r w:rsidR="004968B7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6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B66" w:rsidRPr="00667764" w:rsidRDefault="00BF4B66" w:rsidP="00BF4B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7D5" w:rsidRDefault="0004700D" w:rsidP="00BF4B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b/>
          <w:i/>
          <w:sz w:val="28"/>
          <w:szCs w:val="28"/>
        </w:rPr>
        <w:lastRenderedPageBreak/>
        <w:t>4.</w:t>
      </w:r>
      <w:r w:rsidR="00230C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B3CA8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проведения </w:t>
      </w:r>
      <w:r w:rsidR="00AE7F44" w:rsidRPr="00EF77D5">
        <w:rPr>
          <w:rFonts w:ascii="Times New Roman" w:hAnsi="Times New Roman" w:cs="Times New Roman"/>
          <w:b/>
          <w:i/>
          <w:sz w:val="28"/>
          <w:szCs w:val="28"/>
        </w:rPr>
        <w:t xml:space="preserve">учебных </w:t>
      </w:r>
      <w:r w:rsidR="00B204E6" w:rsidRPr="00EF77D5">
        <w:rPr>
          <w:rFonts w:ascii="Times New Roman" w:hAnsi="Times New Roman" w:cs="Times New Roman"/>
          <w:b/>
          <w:i/>
          <w:sz w:val="28"/>
          <w:szCs w:val="28"/>
        </w:rPr>
        <w:t>аудиторных занятий</w:t>
      </w:r>
      <w:r w:rsidR="00B204E6" w:rsidRPr="002410EC">
        <w:rPr>
          <w:rFonts w:ascii="Times New Roman" w:hAnsi="Times New Roman" w:cs="Times New Roman"/>
          <w:sz w:val="28"/>
          <w:szCs w:val="28"/>
        </w:rPr>
        <w:t xml:space="preserve"> - индивидуальная,</w:t>
      </w:r>
      <w:r w:rsidR="00230C64">
        <w:rPr>
          <w:rFonts w:ascii="Times New Roman" w:hAnsi="Times New Roman" w:cs="Times New Roman"/>
          <w:sz w:val="28"/>
          <w:szCs w:val="28"/>
        </w:rPr>
        <w:t xml:space="preserve"> </w:t>
      </w:r>
      <w:r w:rsidR="0064597A">
        <w:rPr>
          <w:rFonts w:ascii="Times New Roman" w:hAnsi="Times New Roman" w:cs="Times New Roman"/>
          <w:sz w:val="28"/>
          <w:szCs w:val="28"/>
        </w:rPr>
        <w:t xml:space="preserve"> продолжительность </w:t>
      </w:r>
      <w:r w:rsidR="00EF77D5" w:rsidRPr="005D37D3">
        <w:rPr>
          <w:rFonts w:ascii="Times New Roman" w:hAnsi="Times New Roman" w:cs="Times New Roman"/>
          <w:sz w:val="28"/>
          <w:szCs w:val="28"/>
        </w:rPr>
        <w:t>урок</w:t>
      </w:r>
      <w:r w:rsidR="0064597A">
        <w:rPr>
          <w:rFonts w:ascii="Times New Roman" w:hAnsi="Times New Roman" w:cs="Times New Roman"/>
          <w:sz w:val="28"/>
          <w:szCs w:val="28"/>
        </w:rPr>
        <w:t>а -</w:t>
      </w:r>
      <w:r w:rsidR="00BF4B66">
        <w:rPr>
          <w:rFonts w:ascii="Times New Roman" w:hAnsi="Times New Roman" w:cs="Times New Roman"/>
          <w:sz w:val="28"/>
          <w:szCs w:val="28"/>
        </w:rPr>
        <w:t xml:space="preserve"> 40</w:t>
      </w:r>
      <w:r w:rsidR="00EF77D5" w:rsidRPr="005D37D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F77D5" w:rsidRPr="00D94621" w:rsidRDefault="0064597A" w:rsidP="00BF4B66">
      <w:pPr>
        <w:pStyle w:val="Body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 w:rsidR="00BF4B66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«Дополнительный инструмент (ф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>ортепиано</w:t>
      </w:r>
      <w:r w:rsidR="00BF4B66">
        <w:rPr>
          <w:rFonts w:ascii="Times New Roman" w:eastAsia="Helvetica" w:hAnsi="Times New Roman"/>
          <w:b/>
          <w:i/>
          <w:sz w:val="28"/>
          <w:szCs w:val="28"/>
          <w:lang w:val="ru-RU"/>
        </w:rPr>
        <w:t>)</w:t>
      </w:r>
      <w:r w:rsidR="00EF77D5">
        <w:rPr>
          <w:rFonts w:ascii="Times New Roman" w:eastAsia="Helvetica" w:hAnsi="Times New Roman"/>
          <w:b/>
          <w:i/>
          <w:sz w:val="28"/>
          <w:szCs w:val="28"/>
          <w:lang w:val="ru-RU"/>
        </w:rPr>
        <w:t>»</w:t>
      </w:r>
    </w:p>
    <w:p w:rsidR="00EF77D5" w:rsidRPr="00A4633A" w:rsidRDefault="0064597A" w:rsidP="0064597A">
      <w:pPr>
        <w:pStyle w:val="Body1"/>
        <w:spacing w:line="360" w:lineRule="auto"/>
        <w:ind w:firstLine="709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color w:val="auto"/>
          <w:sz w:val="28"/>
          <w:szCs w:val="28"/>
          <w:lang w:val="ru-RU"/>
        </w:rPr>
        <w:t>Цель</w:t>
      </w:r>
      <w:r w:rsidR="00EF77D5" w:rsidRPr="00A4633A">
        <w:rPr>
          <w:rFonts w:ascii="Times New Roman" w:eastAsia="Helvetica" w:hAnsi="Times New Roman"/>
          <w:color w:val="auto"/>
          <w:sz w:val="28"/>
          <w:szCs w:val="28"/>
          <w:lang w:val="ru-RU"/>
        </w:rPr>
        <w:t>:</w:t>
      </w:r>
    </w:p>
    <w:p w:rsidR="00EF77D5" w:rsidRPr="00A4633A" w:rsidRDefault="00EF77D5" w:rsidP="00D46AA0">
      <w:pPr>
        <w:pStyle w:val="aa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A4633A">
        <w:rPr>
          <w:rFonts w:ascii="Times New Roman" w:hAnsi="Times New Roman" w:cs="Times New Roman"/>
          <w:color w:val="auto"/>
          <w:sz w:val="28"/>
          <w:szCs w:val="28"/>
        </w:rPr>
        <w:t>учащегося</w:t>
      </w:r>
      <w:proofErr w:type="gramEnd"/>
      <w:r w:rsidRPr="00A4633A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приобретенных им 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 xml:space="preserve">базовых </w:t>
      </w:r>
      <w:r w:rsidRPr="00A4633A">
        <w:rPr>
          <w:rFonts w:ascii="Times New Roman" w:hAnsi="Times New Roman" w:cs="Times New Roman"/>
          <w:color w:val="auto"/>
          <w:sz w:val="28"/>
          <w:szCs w:val="28"/>
        </w:rPr>
        <w:t>знаний, умений и навыков</w:t>
      </w:r>
      <w:r w:rsidR="0064597A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фортепианного исполнительства</w:t>
      </w:r>
      <w:r w:rsidR="00D46AA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77D5" w:rsidRPr="00EF77D5" w:rsidRDefault="00EF77D5" w:rsidP="0064597A">
      <w:pPr>
        <w:spacing w:line="36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</w:rPr>
      </w:pPr>
      <w:r w:rsidRPr="00EF77D5">
        <w:rPr>
          <w:rFonts w:ascii="Times New Roman" w:eastAsia="Helvetica" w:hAnsi="Times New Roman" w:cs="Times New Roman"/>
          <w:b/>
          <w:color w:val="000000"/>
          <w:sz w:val="28"/>
          <w:szCs w:val="28"/>
        </w:rPr>
        <w:t>Задачи:</w:t>
      </w:r>
    </w:p>
    <w:p w:rsidR="003C275C" w:rsidRPr="00EF77D5" w:rsidRDefault="00EF77D5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азвитие общей музыкальной грамотности ученика и расширение его музыкального </w:t>
      </w:r>
      <w:r w:rsidR="00CF2CEB" w:rsidRPr="00EF77D5">
        <w:rPr>
          <w:rFonts w:ascii="Times New Roman" w:hAnsi="Times New Roman" w:cs="Times New Roman"/>
          <w:sz w:val="28"/>
          <w:szCs w:val="28"/>
        </w:rPr>
        <w:t>кругозора, а также воспитание в нем любви к классической музыке и музыкальному творчеству;</w:t>
      </w:r>
    </w:p>
    <w:p w:rsidR="006A59F3" w:rsidRPr="00EF77D5" w:rsidRDefault="003C275C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владение основными видами фортепианной техники для создания художественного образа, соответствующего замыслу а</w:t>
      </w:r>
      <w:r w:rsidR="00EF77D5">
        <w:rPr>
          <w:rFonts w:ascii="Times New Roman" w:hAnsi="Times New Roman" w:cs="Times New Roman"/>
          <w:sz w:val="28"/>
          <w:szCs w:val="28"/>
        </w:rPr>
        <w:t>втора музыкального произведения</w:t>
      </w:r>
      <w:r w:rsidR="00B204E6"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формирование комплекса исполнительских навыков и умений игры на фортепиано с учетом возможностей и способностей учащегося;овладение основными видами штрихов-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nonlegato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EF77D5">
        <w:rPr>
          <w:rFonts w:ascii="Times New Roman" w:hAnsi="Times New Roman" w:cs="Times New Roman"/>
          <w:sz w:val="28"/>
          <w:szCs w:val="28"/>
        </w:rPr>
        <w:t xml:space="preserve">, </w:t>
      </w:r>
      <w:r w:rsidRPr="00EF77D5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A56EE8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развитие музыкальных способностей: ритма, слуха, памяти, музыкальности, эмоциональности;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овладение основами музыкальной грамоты</w:t>
      </w:r>
      <w:r w:rsidR="00CF2CEB" w:rsidRPr="00EF77D5">
        <w:rPr>
          <w:rFonts w:ascii="Times New Roman" w:hAnsi="Times New Roman" w:cs="Times New Roman"/>
          <w:sz w:val="28"/>
          <w:szCs w:val="28"/>
        </w:rPr>
        <w:t xml:space="preserve">, необходимыми для владения инструментом фортепиано в </w:t>
      </w:r>
      <w:r w:rsidR="00D46AA0">
        <w:rPr>
          <w:rFonts w:ascii="Times New Roman" w:hAnsi="Times New Roman" w:cs="Times New Roman"/>
          <w:sz w:val="28"/>
          <w:szCs w:val="28"/>
        </w:rPr>
        <w:t>рамках программных требований</w:t>
      </w:r>
      <w:r w:rsidRPr="00EF77D5">
        <w:rPr>
          <w:rFonts w:ascii="Times New Roman" w:hAnsi="Times New Roman" w:cs="Times New Roman"/>
          <w:sz w:val="28"/>
          <w:szCs w:val="28"/>
        </w:rPr>
        <w:t>;</w:t>
      </w:r>
    </w:p>
    <w:p w:rsidR="00B204E6" w:rsidRPr="00EF77D5" w:rsidRDefault="00B204E6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B204E6" w:rsidRPr="00EF77D5" w:rsidRDefault="00CC0C5E" w:rsidP="00D46AA0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EF77D5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B204E6" w:rsidRPr="00EF77D5">
        <w:rPr>
          <w:rFonts w:ascii="Times New Roman" w:hAnsi="Times New Roman" w:cs="Times New Roman"/>
          <w:sz w:val="28"/>
          <w:szCs w:val="28"/>
        </w:rPr>
        <w:t xml:space="preserve">выразительности: </w:t>
      </w:r>
      <w:proofErr w:type="spellStart"/>
      <w:r w:rsidR="00B204E6" w:rsidRPr="00EF77D5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B204E6" w:rsidRPr="00EF77D5">
        <w:rPr>
          <w:rFonts w:ascii="Times New Roman" w:hAnsi="Times New Roman" w:cs="Times New Roman"/>
          <w:sz w:val="28"/>
          <w:szCs w:val="28"/>
        </w:rPr>
        <w:t>, штрихами, фразировкой, динамикой, педализацией;</w:t>
      </w:r>
    </w:p>
    <w:p w:rsidR="00D46AA0" w:rsidRPr="00F66AA1" w:rsidRDefault="00B204E6" w:rsidP="00F66AA1">
      <w:pPr>
        <w:pStyle w:val="ab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7D5">
        <w:rPr>
          <w:rFonts w:ascii="Times New Roman" w:hAnsi="Times New Roman" w:cs="Times New Roman"/>
          <w:sz w:val="28"/>
          <w:szCs w:val="28"/>
        </w:rPr>
        <w:t xml:space="preserve">приобретение навыков публичных выступлений, а также интереса к </w:t>
      </w:r>
      <w:proofErr w:type="spellStart"/>
      <w:r w:rsidRPr="00EF77D5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EF77D5">
        <w:rPr>
          <w:rFonts w:ascii="Times New Roman" w:hAnsi="Times New Roman" w:cs="Times New Roman"/>
          <w:sz w:val="28"/>
          <w:szCs w:val="28"/>
        </w:rPr>
        <w:t>.</w:t>
      </w:r>
    </w:p>
    <w:p w:rsidR="00EF77D5" w:rsidRPr="00402605" w:rsidRDefault="00BF4B66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Структура программы учебного предмета «Дополнительный инструмент (ф</w:t>
      </w:r>
      <w:r w:rsidR="00402605">
        <w:rPr>
          <w:rFonts w:ascii="Times New Roman" w:hAnsi="Times New Roman" w:cs="Times New Roman"/>
          <w:b/>
          <w:i/>
          <w:sz w:val="28"/>
          <w:szCs w:val="28"/>
        </w:rPr>
        <w:t>ортепиано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4026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2605" w:rsidRDefault="00402605" w:rsidP="00F66AA1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402605" w:rsidRPr="00402605" w:rsidRDefault="00402605" w:rsidP="00F66AA1">
      <w:pPr>
        <w:pStyle w:val="ab"/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формы и методы контроля, система оценок;</w:t>
      </w:r>
    </w:p>
    <w:p w:rsidR="00402605" w:rsidRPr="00402605" w:rsidRDefault="00402605" w:rsidP="00F66AA1">
      <w:pPr>
        <w:pStyle w:val="ab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1D2C63" w:rsidRPr="00F66AA1" w:rsidRDefault="00402605" w:rsidP="00F66AA1">
      <w:pPr>
        <w:spacing w:line="360" w:lineRule="auto"/>
        <w:ind w:firstLine="709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402605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F66AA1">
        <w:rPr>
          <w:rFonts w:ascii="Times New Roman" w:eastAsia="Geeza Pro" w:hAnsi="Times New Roman" w:cs="Times New Roman"/>
          <w:color w:val="000000"/>
          <w:sz w:val="28"/>
          <w:szCs w:val="28"/>
        </w:rPr>
        <w:t>"Содержание учебного предмета".</w:t>
      </w:r>
    </w:p>
    <w:p w:rsidR="001D2C63" w:rsidRPr="00402605" w:rsidRDefault="00D46AA0" w:rsidP="00F66AA1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Методы обучения</w:t>
      </w:r>
    </w:p>
    <w:p w:rsidR="00402605" w:rsidRDefault="003C275C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При работе с учащимся педагог </w:t>
      </w:r>
      <w:r w:rsidR="00057D2C" w:rsidRPr="002410EC">
        <w:rPr>
          <w:rFonts w:ascii="Times New Roman" w:hAnsi="Times New Roman" w:cs="Times New Roman"/>
          <w:sz w:val="28"/>
          <w:szCs w:val="28"/>
        </w:rPr>
        <w:t>использу</w:t>
      </w:r>
      <w:r w:rsidR="004F5315" w:rsidRPr="002410EC">
        <w:rPr>
          <w:rFonts w:ascii="Times New Roman" w:hAnsi="Times New Roman" w:cs="Times New Roman"/>
          <w:sz w:val="28"/>
          <w:szCs w:val="28"/>
        </w:rPr>
        <w:t>е</w:t>
      </w:r>
      <w:r w:rsidR="00057D2C" w:rsidRPr="002410EC">
        <w:rPr>
          <w:rFonts w:ascii="Times New Roman" w:hAnsi="Times New Roman" w:cs="Times New Roman"/>
          <w:sz w:val="28"/>
          <w:szCs w:val="28"/>
        </w:rPr>
        <w:t xml:space="preserve">т </w:t>
      </w:r>
      <w:r w:rsidR="00402605">
        <w:rPr>
          <w:rFonts w:ascii="Times New Roman" w:hAnsi="Times New Roman" w:cs="Times New Roman"/>
          <w:sz w:val="28"/>
          <w:szCs w:val="28"/>
        </w:rPr>
        <w:t>следующие методы:</w:t>
      </w:r>
    </w:p>
    <w:p w:rsidR="00402605" w:rsidRPr="00402605" w:rsidRDefault="00230C64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D2C" w:rsidRPr="00402605">
        <w:rPr>
          <w:rFonts w:ascii="Times New Roman" w:hAnsi="Times New Roman" w:cs="Times New Roman"/>
          <w:sz w:val="28"/>
          <w:szCs w:val="28"/>
        </w:rPr>
        <w:t>(</w:t>
      </w:r>
      <w:r w:rsidR="00402605">
        <w:rPr>
          <w:rFonts w:ascii="Times New Roman" w:hAnsi="Times New Roman" w:cs="Times New Roman"/>
          <w:sz w:val="28"/>
          <w:szCs w:val="28"/>
        </w:rPr>
        <w:t>объяснение, беседа, рассказ);</w:t>
      </w:r>
    </w:p>
    <w:p w:rsidR="00402605" w:rsidRPr="00402605" w:rsidRDefault="001D2C63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наглядно-слуховой метод</w:t>
      </w:r>
      <w:r w:rsidR="006034BA">
        <w:rPr>
          <w:rFonts w:ascii="Times New Roman" w:hAnsi="Times New Roman" w:cs="Times New Roman"/>
          <w:sz w:val="28"/>
          <w:szCs w:val="28"/>
        </w:rPr>
        <w:t xml:space="preserve"> </w:t>
      </w:r>
      <w:r w:rsidR="00F769D4" w:rsidRPr="00402605">
        <w:rPr>
          <w:rFonts w:ascii="Times New Roman" w:hAnsi="Times New Roman" w:cs="Times New Roman"/>
          <w:sz w:val="28"/>
          <w:szCs w:val="28"/>
        </w:rPr>
        <w:t>(показ с демонстрацией пианистических приемов,</w:t>
      </w:r>
      <w:r w:rsidR="00402605">
        <w:rPr>
          <w:rFonts w:ascii="Times New Roman" w:hAnsi="Times New Roman" w:cs="Times New Roman"/>
          <w:sz w:val="28"/>
          <w:szCs w:val="28"/>
        </w:rPr>
        <w:t xml:space="preserve"> наблюдение);</w:t>
      </w:r>
    </w:p>
    <w:p w:rsidR="00402605" w:rsidRPr="00402605" w:rsidRDefault="00F769D4" w:rsidP="00D46AA0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эмоциональный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402605">
        <w:rPr>
          <w:rFonts w:ascii="Times New Roman" w:hAnsi="Times New Roman" w:cs="Times New Roman"/>
          <w:sz w:val="28"/>
          <w:szCs w:val="28"/>
        </w:rPr>
        <w:t>(подбор ассоциаций, образ</w:t>
      </w:r>
      <w:r w:rsidR="00845085" w:rsidRPr="00402605">
        <w:rPr>
          <w:rFonts w:ascii="Times New Roman" w:hAnsi="Times New Roman" w:cs="Times New Roman"/>
          <w:sz w:val="28"/>
          <w:szCs w:val="28"/>
        </w:rPr>
        <w:t>ных сравнений</w:t>
      </w:r>
      <w:r w:rsidR="00402605">
        <w:rPr>
          <w:rFonts w:ascii="Times New Roman" w:hAnsi="Times New Roman" w:cs="Times New Roman"/>
          <w:sz w:val="28"/>
          <w:szCs w:val="28"/>
        </w:rPr>
        <w:t>);</w:t>
      </w:r>
    </w:p>
    <w:p w:rsidR="00402605" w:rsidRPr="00F66AA1" w:rsidRDefault="00057D2C" w:rsidP="00F66AA1">
      <w:pPr>
        <w:pStyle w:val="ab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605">
        <w:rPr>
          <w:rFonts w:ascii="Times New Roman" w:hAnsi="Times New Roman" w:cs="Times New Roman"/>
          <w:sz w:val="28"/>
          <w:szCs w:val="28"/>
        </w:rPr>
        <w:t>практические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 методы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(работа </w:t>
      </w:r>
      <w:r w:rsidR="00F769D4" w:rsidRPr="00402605">
        <w:rPr>
          <w:rFonts w:ascii="Times New Roman" w:hAnsi="Times New Roman" w:cs="Times New Roman"/>
          <w:sz w:val="28"/>
          <w:szCs w:val="28"/>
        </w:rPr>
        <w:t xml:space="preserve">на инструменте </w:t>
      </w:r>
      <w:r w:rsidR="00EB7C4F" w:rsidRPr="00402605">
        <w:rPr>
          <w:rFonts w:ascii="Times New Roman" w:hAnsi="Times New Roman" w:cs="Times New Roman"/>
          <w:sz w:val="28"/>
          <w:szCs w:val="28"/>
        </w:rPr>
        <w:t>над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 w:rsidR="00EB7C4F" w:rsidRPr="00402605">
        <w:rPr>
          <w:rFonts w:ascii="Times New Roman" w:hAnsi="Times New Roman" w:cs="Times New Roman"/>
          <w:sz w:val="28"/>
          <w:szCs w:val="28"/>
        </w:rPr>
        <w:t>упражнениями</w:t>
      </w:r>
      <w:r w:rsidRPr="00402605">
        <w:rPr>
          <w:rFonts w:ascii="Times New Roman" w:hAnsi="Times New Roman" w:cs="Times New Roman"/>
          <w:sz w:val="28"/>
          <w:szCs w:val="28"/>
        </w:rPr>
        <w:t xml:space="preserve">, </w:t>
      </w:r>
      <w:r w:rsidR="00EB7C4F" w:rsidRPr="00402605">
        <w:rPr>
          <w:rFonts w:ascii="Times New Roman" w:hAnsi="Times New Roman" w:cs="Times New Roman"/>
          <w:sz w:val="28"/>
          <w:szCs w:val="28"/>
        </w:rPr>
        <w:t xml:space="preserve">чтением с листа, исполнением </w:t>
      </w:r>
      <w:r w:rsidRPr="00402605">
        <w:rPr>
          <w:rFonts w:ascii="Times New Roman" w:hAnsi="Times New Roman" w:cs="Times New Roman"/>
          <w:sz w:val="28"/>
          <w:szCs w:val="28"/>
        </w:rPr>
        <w:t>музыкальных произведений)</w:t>
      </w:r>
      <w:r w:rsidR="007C5FC6" w:rsidRPr="00402605">
        <w:rPr>
          <w:rFonts w:ascii="Times New Roman" w:hAnsi="Times New Roman" w:cs="Times New Roman"/>
          <w:sz w:val="28"/>
          <w:szCs w:val="28"/>
        </w:rPr>
        <w:t>.</w:t>
      </w:r>
    </w:p>
    <w:p w:rsidR="00402605" w:rsidRPr="00402605" w:rsidRDefault="00402605" w:rsidP="0064597A">
      <w:pPr>
        <w:pStyle w:val="ab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5D37D3" w:rsidRDefault="00B204E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необходимы </w:t>
      </w:r>
      <w:r w:rsidR="00D46AA0">
        <w:rPr>
          <w:rFonts w:ascii="Times New Roman" w:hAnsi="Times New Roman" w:cs="Times New Roman"/>
          <w:sz w:val="28"/>
          <w:szCs w:val="28"/>
        </w:rPr>
        <w:t>следующие условия: класс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(не менее 6 </w:t>
      </w:r>
      <w:r w:rsidR="00A56EE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56EE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) для индивидуальных занятий с наличием инструмента </w:t>
      </w:r>
      <w:r w:rsidR="004F5315" w:rsidRPr="002410EC">
        <w:rPr>
          <w:rFonts w:ascii="Times New Roman" w:hAnsi="Times New Roman" w:cs="Times New Roman"/>
          <w:sz w:val="28"/>
          <w:szCs w:val="28"/>
        </w:rPr>
        <w:t>«</w:t>
      </w:r>
      <w:r w:rsidRPr="002410EC">
        <w:rPr>
          <w:rFonts w:ascii="Times New Roman" w:hAnsi="Times New Roman" w:cs="Times New Roman"/>
          <w:sz w:val="28"/>
          <w:szCs w:val="28"/>
        </w:rPr>
        <w:t>фортепиано</w:t>
      </w:r>
      <w:r w:rsidR="004F5315" w:rsidRPr="002410EC">
        <w:rPr>
          <w:rFonts w:ascii="Times New Roman" w:hAnsi="Times New Roman" w:cs="Times New Roman"/>
          <w:sz w:val="28"/>
          <w:szCs w:val="28"/>
        </w:rPr>
        <w:t>»</w:t>
      </w:r>
      <w:r w:rsidRPr="002410EC">
        <w:rPr>
          <w:rFonts w:ascii="Times New Roman" w:hAnsi="Times New Roman" w:cs="Times New Roman"/>
          <w:sz w:val="28"/>
          <w:szCs w:val="28"/>
        </w:rPr>
        <w:t>, а также доступ к нотному и методическому материалу</w:t>
      </w:r>
      <w:r w:rsidR="006034BA">
        <w:rPr>
          <w:rFonts w:ascii="Times New Roman" w:hAnsi="Times New Roman" w:cs="Times New Roman"/>
          <w:sz w:val="28"/>
          <w:szCs w:val="28"/>
        </w:rPr>
        <w:t xml:space="preserve"> </w:t>
      </w:r>
      <w:r w:rsidR="00402605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>наличие нотной библиотеки)</w:t>
      </w:r>
      <w:r w:rsidR="000B3820" w:rsidRPr="00241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206" w:rsidRDefault="00F769D4" w:rsidP="001A6B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Помещение для занятий должно быть со звукоизоляцией, соответствовать противопожарным и санитарным нормам. Музыкальные инструменты должны </w:t>
      </w:r>
      <w:r w:rsidRPr="002410EC">
        <w:rPr>
          <w:rFonts w:ascii="Times New Roman" w:hAnsi="Times New Roman" w:cs="Times New Roman"/>
          <w:sz w:val="28"/>
          <w:szCs w:val="28"/>
        </w:rPr>
        <w:lastRenderedPageBreak/>
        <w:t>быть настроены</w:t>
      </w:r>
      <w:r w:rsidR="005D37D3">
        <w:rPr>
          <w:rFonts w:ascii="Times New Roman" w:hAnsi="Times New Roman" w:cs="Times New Roman"/>
          <w:sz w:val="28"/>
          <w:szCs w:val="28"/>
        </w:rPr>
        <w:t>.</w:t>
      </w:r>
    </w:p>
    <w:p w:rsidR="001A6B4E" w:rsidRDefault="001A6B4E" w:rsidP="001A6B4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241" w:rsidRPr="007C5FC6" w:rsidRDefault="00402605" w:rsidP="0064597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46A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7241" w:rsidRPr="007C5FC6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04700D" w:rsidRPr="005E0115" w:rsidRDefault="0004700D" w:rsidP="0064597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02605" w:rsidRDefault="00402605" w:rsidP="0064597A">
      <w:pPr>
        <w:pStyle w:val="aa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  <w:proofErr w:type="gramStart"/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6973">
        <w:rPr>
          <w:rFonts w:ascii="Times New Roman" w:hAnsi="Times New Roman" w:cs="Times New Roman"/>
          <w:sz w:val="28"/>
          <w:szCs w:val="28"/>
        </w:rPr>
        <w:t>редусмотренного на освоение учебного предмета «</w:t>
      </w:r>
      <w:r w:rsidR="006034BA">
        <w:rPr>
          <w:rFonts w:ascii="Times New Roman" w:hAnsi="Times New Roman" w:cs="Times New Roman"/>
          <w:sz w:val="28"/>
          <w:szCs w:val="28"/>
        </w:rPr>
        <w:t>Дополнительный инструмент (ф</w:t>
      </w:r>
      <w:r>
        <w:rPr>
          <w:rFonts w:ascii="Times New Roman" w:hAnsi="Times New Roman" w:cs="Times New Roman"/>
          <w:sz w:val="28"/>
          <w:szCs w:val="28"/>
        </w:rPr>
        <w:t>ортепиано</w:t>
      </w:r>
      <w:r w:rsidR="006034BA">
        <w:rPr>
          <w:rFonts w:ascii="Times New Roman" w:hAnsi="Times New Roman" w:cs="Times New Roman"/>
          <w:sz w:val="28"/>
          <w:szCs w:val="28"/>
        </w:rPr>
        <w:t>)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максимальную, самостоятельную нагрузку обучающихся и аудиторные занятия:</w:t>
      </w:r>
    </w:p>
    <w:p w:rsidR="00230C64" w:rsidRDefault="00230C64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12"/>
          <w:szCs w:val="12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3"/>
        <w:gridCol w:w="1184"/>
        <w:gridCol w:w="1134"/>
        <w:gridCol w:w="1134"/>
        <w:gridCol w:w="992"/>
        <w:gridCol w:w="958"/>
      </w:tblGrid>
      <w:tr w:rsidR="005C5F01" w:rsidTr="005C5F01">
        <w:trPr>
          <w:trHeight w:val="255"/>
        </w:trPr>
        <w:tc>
          <w:tcPr>
            <w:tcW w:w="4453" w:type="dxa"/>
            <w:vMerge w:val="restart"/>
          </w:tcPr>
          <w:p w:rsidR="005C5F01" w:rsidRDefault="005C5F01" w:rsidP="0064597A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2" w:type="dxa"/>
            <w:gridSpan w:val="5"/>
          </w:tcPr>
          <w:p w:rsidR="005C5F01" w:rsidRPr="005C5F01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</w:pPr>
            <w:r w:rsidRPr="005C5F01"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  <w:t>Классы</w:t>
            </w:r>
          </w:p>
        </w:tc>
      </w:tr>
      <w:tr w:rsidR="005C5F01" w:rsidTr="005C5F01">
        <w:trPr>
          <w:trHeight w:val="225"/>
        </w:trPr>
        <w:tc>
          <w:tcPr>
            <w:tcW w:w="4453" w:type="dxa"/>
            <w:vMerge/>
          </w:tcPr>
          <w:p w:rsidR="005C5F01" w:rsidRDefault="005C5F01" w:rsidP="0064597A">
            <w:pPr>
              <w:pStyle w:val="Body1"/>
              <w:spacing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</w:p>
        </w:tc>
        <w:tc>
          <w:tcPr>
            <w:tcW w:w="1184" w:type="dxa"/>
          </w:tcPr>
          <w:p w:rsidR="005C5F01" w:rsidRPr="005C5F01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5C5F01" w:rsidRPr="005C5F01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:rsidR="005C5F01" w:rsidRPr="005C5F01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5C5F01" w:rsidRPr="005C5F01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58" w:type="dxa"/>
          </w:tcPr>
          <w:p w:rsidR="005C5F01" w:rsidRPr="005C5F01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6034BA" w:rsidTr="005C5F01">
        <w:tc>
          <w:tcPr>
            <w:tcW w:w="4453" w:type="dxa"/>
          </w:tcPr>
          <w:p w:rsidR="006034BA" w:rsidRPr="005C5F01" w:rsidRDefault="006034BA" w:rsidP="006034BA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</w:pPr>
            <w:r w:rsidRPr="005C5F01"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  <w:t>Продолжительность учебных занятий (в неделях)</w:t>
            </w:r>
          </w:p>
        </w:tc>
        <w:tc>
          <w:tcPr>
            <w:tcW w:w="1184" w:type="dxa"/>
          </w:tcPr>
          <w:p w:rsidR="006034BA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6034BA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6034BA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92" w:type="dxa"/>
          </w:tcPr>
          <w:p w:rsidR="006034BA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958" w:type="dxa"/>
          </w:tcPr>
          <w:p w:rsidR="006034BA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34</w:t>
            </w:r>
          </w:p>
        </w:tc>
      </w:tr>
      <w:tr w:rsidR="006034BA" w:rsidTr="005C5F01">
        <w:tc>
          <w:tcPr>
            <w:tcW w:w="4453" w:type="dxa"/>
          </w:tcPr>
          <w:p w:rsidR="006034BA" w:rsidRPr="005C5F01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</w:pPr>
            <w:r w:rsidRPr="005C5F01">
              <w:rPr>
                <w:rFonts w:ascii="Times New Roman" w:eastAsia="Helvetica" w:hAnsi="Times New Roman"/>
                <w:b/>
                <w:sz w:val="28"/>
                <w:szCs w:val="28"/>
                <w:lang w:val="ru-RU"/>
              </w:rPr>
              <w:t>Количество часов на аудиторные занятия (в неделю)</w:t>
            </w:r>
          </w:p>
        </w:tc>
        <w:tc>
          <w:tcPr>
            <w:tcW w:w="1184" w:type="dxa"/>
          </w:tcPr>
          <w:p w:rsidR="006034BA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4" w:type="dxa"/>
          </w:tcPr>
          <w:p w:rsidR="006034BA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6034BA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6034BA" w:rsidRDefault="005C5F01" w:rsidP="005C5F01">
            <w:pPr>
              <w:pStyle w:val="Body1"/>
              <w:spacing w:line="360" w:lineRule="auto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6034BA" w:rsidRDefault="005C5F01" w:rsidP="005C5F01">
            <w:pPr>
              <w:pStyle w:val="Body1"/>
              <w:spacing w:line="360" w:lineRule="auto"/>
              <w:jc w:val="center"/>
              <w:rPr>
                <w:rFonts w:ascii="Times New Roman" w:eastAsia="Helvetica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6034BA" w:rsidRPr="006034BA" w:rsidRDefault="006034BA" w:rsidP="0064597A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402605" w:rsidRDefault="00402605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7D3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5D37D3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5D37D3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FE38FD" w:rsidRPr="005D37D3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05" w:rsidRPr="00402605" w:rsidRDefault="00402605" w:rsidP="0064597A">
      <w:pPr>
        <w:pStyle w:val="ab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2605">
        <w:rPr>
          <w:rFonts w:ascii="Times New Roman" w:hAnsi="Times New Roman" w:cs="Times New Roman"/>
          <w:b/>
          <w:i/>
          <w:sz w:val="28"/>
          <w:szCs w:val="28"/>
        </w:rPr>
        <w:t>Требования по годам обучения</w:t>
      </w:r>
    </w:p>
    <w:p w:rsidR="00464DAD" w:rsidRPr="00F66AA1" w:rsidRDefault="00C975FE" w:rsidP="00F66A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Аудиторная нагрузка по учебному предмету «</w:t>
      </w:r>
      <w:r w:rsidR="005C5F01">
        <w:rPr>
          <w:rFonts w:ascii="Times New Roman" w:hAnsi="Times New Roman" w:cs="Times New Roman"/>
          <w:sz w:val="28"/>
          <w:szCs w:val="28"/>
        </w:rPr>
        <w:t>Дополнительный инструмент (ф</w:t>
      </w:r>
      <w:r w:rsidRPr="002410EC">
        <w:rPr>
          <w:rFonts w:ascii="Times New Roman" w:hAnsi="Times New Roman" w:cs="Times New Roman"/>
          <w:sz w:val="28"/>
          <w:szCs w:val="28"/>
        </w:rPr>
        <w:t>ортепиано</w:t>
      </w:r>
      <w:r w:rsidR="005C5F01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>» распределяется по годам обучения</w:t>
      </w:r>
      <w:r w:rsidR="001A6B4E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>(классам) в соответствии с дидактическими зад</w:t>
      </w:r>
      <w:r w:rsidR="00F66AA1">
        <w:rPr>
          <w:rFonts w:ascii="Times New Roman" w:hAnsi="Times New Roman" w:cs="Times New Roman"/>
          <w:sz w:val="28"/>
          <w:szCs w:val="28"/>
        </w:rPr>
        <w:t>ачами, стоящими перед педагогом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Ознакомление с инструментом «фортепиано»,</w:t>
      </w:r>
      <w:r w:rsidR="005C5F01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основными приемами игры, знакомство со штрихами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nonlegato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legato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>. Знакомство с нотной грамотой, муз</w:t>
      </w:r>
      <w:r w:rsidR="00CA0F69">
        <w:rPr>
          <w:rFonts w:ascii="Times New Roman" w:hAnsi="Times New Roman" w:cs="Times New Roman"/>
          <w:sz w:val="28"/>
          <w:szCs w:val="28"/>
        </w:rPr>
        <w:t>ыкальными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терминами. Подбор по слуху музыкальных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песенок. Упражнения на постановку рук, развитие пальцевой техники, приемов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lastRenderedPageBreak/>
        <w:t>звукоизвлечения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, владения основными видами штрихов. 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Разучивание в течени</w:t>
      </w:r>
      <w:r w:rsidR="00887FD4">
        <w:rPr>
          <w:rFonts w:ascii="Times New Roman" w:hAnsi="Times New Roman" w:cs="Times New Roman"/>
          <w:sz w:val="28"/>
          <w:szCs w:val="28"/>
        </w:rPr>
        <w:t>е</w:t>
      </w:r>
      <w:r w:rsidRPr="002410EC">
        <w:rPr>
          <w:rFonts w:ascii="Times New Roman" w:hAnsi="Times New Roman" w:cs="Times New Roman"/>
          <w:sz w:val="28"/>
          <w:szCs w:val="28"/>
        </w:rPr>
        <w:t xml:space="preserve"> года 10-12 раз</w:t>
      </w:r>
      <w:r w:rsidR="00F66AA1">
        <w:rPr>
          <w:rFonts w:ascii="Times New Roman" w:hAnsi="Times New Roman" w:cs="Times New Roman"/>
          <w:sz w:val="28"/>
          <w:szCs w:val="28"/>
        </w:rPr>
        <w:t>нохарактерных произведений из "</w:t>
      </w:r>
      <w:r w:rsidRPr="002410EC">
        <w:rPr>
          <w:rFonts w:ascii="Times New Roman" w:hAnsi="Times New Roman" w:cs="Times New Roman"/>
          <w:sz w:val="28"/>
          <w:szCs w:val="28"/>
        </w:rPr>
        <w:t>Школы игры на фортепиано" под ред. Ник</w:t>
      </w:r>
      <w:r w:rsidR="00F66AA1">
        <w:rPr>
          <w:rFonts w:ascii="Times New Roman" w:hAnsi="Times New Roman" w:cs="Times New Roman"/>
          <w:sz w:val="28"/>
          <w:szCs w:val="28"/>
        </w:rPr>
        <w:t>олаева, или Хрестоматии для 1</w:t>
      </w:r>
      <w:r w:rsidRPr="002410E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63B63">
        <w:rPr>
          <w:rFonts w:ascii="Times New Roman" w:hAnsi="Times New Roman" w:cs="Times New Roman"/>
          <w:sz w:val="28"/>
          <w:szCs w:val="28"/>
        </w:rPr>
        <w:t>(</w:t>
      </w:r>
      <w:r w:rsidRPr="002410EC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D63B63">
        <w:rPr>
          <w:rFonts w:ascii="Times New Roman" w:hAnsi="Times New Roman" w:cs="Times New Roman"/>
          <w:sz w:val="28"/>
          <w:szCs w:val="28"/>
        </w:rPr>
        <w:t>Б.</w:t>
      </w:r>
      <w:r w:rsidRPr="002410EC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="00D63B63">
        <w:rPr>
          <w:rFonts w:ascii="Times New Roman" w:hAnsi="Times New Roman" w:cs="Times New Roman"/>
          <w:sz w:val="28"/>
          <w:szCs w:val="28"/>
        </w:rPr>
        <w:t>)</w:t>
      </w:r>
      <w:r w:rsidRPr="002410EC">
        <w:rPr>
          <w:rFonts w:ascii="Times New Roman" w:hAnsi="Times New Roman" w:cs="Times New Roman"/>
          <w:sz w:val="28"/>
          <w:szCs w:val="28"/>
        </w:rPr>
        <w:t xml:space="preserve"> и других сборников для 1-го года </w:t>
      </w:r>
      <w:r w:rsidR="00887FD4">
        <w:rPr>
          <w:rFonts w:ascii="Times New Roman" w:hAnsi="Times New Roman" w:cs="Times New Roman"/>
          <w:sz w:val="28"/>
          <w:szCs w:val="28"/>
        </w:rPr>
        <w:t>обучения</w:t>
      </w:r>
      <w:r w:rsidR="00D63B63">
        <w:rPr>
          <w:rFonts w:ascii="Times New Roman" w:hAnsi="Times New Roman" w:cs="Times New Roman"/>
          <w:sz w:val="28"/>
          <w:szCs w:val="28"/>
        </w:rPr>
        <w:t xml:space="preserve">игре </w:t>
      </w:r>
      <w:r w:rsidRPr="002410EC">
        <w:rPr>
          <w:rFonts w:ascii="Times New Roman" w:hAnsi="Times New Roman" w:cs="Times New Roman"/>
          <w:sz w:val="28"/>
          <w:szCs w:val="28"/>
        </w:rPr>
        <w:t>на ф</w:t>
      </w:r>
      <w:r w:rsidR="00887FD4">
        <w:rPr>
          <w:rFonts w:ascii="Times New Roman" w:hAnsi="Times New Roman" w:cs="Times New Roman"/>
          <w:sz w:val="28"/>
          <w:szCs w:val="28"/>
        </w:rPr>
        <w:t>ортепиано</w:t>
      </w:r>
      <w:r w:rsidRPr="002410EC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Чтение с листа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Pr="002410EC">
        <w:rPr>
          <w:rFonts w:ascii="Times New Roman" w:hAnsi="Times New Roman" w:cs="Times New Roman"/>
          <w:sz w:val="28"/>
          <w:szCs w:val="28"/>
        </w:rPr>
        <w:t xml:space="preserve"> легкого нотного текста.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Знакомство со строением мажорной и минорной гамм, строение тонического трезвучия. Знание понятий "квинтовый круг", "лад", "тональность".</w:t>
      </w:r>
    </w:p>
    <w:p w:rsidR="00887FD4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63B63">
        <w:rPr>
          <w:rFonts w:ascii="Times New Roman" w:hAnsi="Times New Roman" w:cs="Times New Roman"/>
          <w:sz w:val="28"/>
          <w:szCs w:val="28"/>
        </w:rPr>
        <w:t>аммы</w:t>
      </w:r>
      <w:proofErr w:type="gramStart"/>
      <w:r w:rsidR="00D63B6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D63B63">
        <w:rPr>
          <w:rFonts w:ascii="Times New Roman" w:hAnsi="Times New Roman" w:cs="Times New Roman"/>
          <w:sz w:val="28"/>
          <w:szCs w:val="28"/>
        </w:rPr>
        <w:t>о, Соль, Ре,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отдельно каждой рукой на одну октаву. Аккор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тоническое трезвучие- отдельн</w:t>
      </w:r>
      <w:r w:rsidR="00887FD4">
        <w:rPr>
          <w:rFonts w:ascii="Times New Roman" w:hAnsi="Times New Roman" w:cs="Times New Roman"/>
          <w:sz w:val="28"/>
          <w:szCs w:val="28"/>
        </w:rPr>
        <w:t>о каждой рукой</w:t>
      </w:r>
      <w:r w:rsidR="00464DAD" w:rsidRPr="002410EC">
        <w:rPr>
          <w:rFonts w:ascii="Times New Roman" w:hAnsi="Times New Roman" w:cs="Times New Roman"/>
          <w:sz w:val="28"/>
          <w:szCs w:val="28"/>
        </w:rPr>
        <w:t>.</w:t>
      </w:r>
    </w:p>
    <w:p w:rsidR="00FE38FD" w:rsidRDefault="005C5F01" w:rsidP="005C5F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E38FD" w:rsidRDefault="00FE38F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AD" w:rsidRPr="002410EC" w:rsidRDefault="00D63B63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И.С. </w:t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  <w:t xml:space="preserve">«Нотная тетрадь Анны Магдалины </w:t>
      </w:r>
      <w:r w:rsidR="0096053F">
        <w:rPr>
          <w:rFonts w:ascii="Times New Roman" w:hAnsi="Times New Roman" w:cs="Times New Roman"/>
          <w:sz w:val="28"/>
          <w:szCs w:val="28"/>
        </w:rPr>
        <w:t>Бах</w:t>
      </w:r>
      <w:r w:rsidR="00D63B63">
        <w:rPr>
          <w:rFonts w:ascii="Times New Roman" w:hAnsi="Times New Roman" w:cs="Times New Roman"/>
          <w:sz w:val="28"/>
          <w:szCs w:val="28"/>
        </w:rPr>
        <w:t>»</w:t>
      </w:r>
      <w:r w:rsidR="0096053F">
        <w:rPr>
          <w:rFonts w:ascii="Times New Roman" w:hAnsi="Times New Roman" w:cs="Times New Roman"/>
          <w:sz w:val="28"/>
          <w:szCs w:val="28"/>
        </w:rPr>
        <w:t xml:space="preserve"> (</w:t>
      </w:r>
      <w:r w:rsidRPr="002410EC">
        <w:rPr>
          <w:rFonts w:ascii="Times New Roman" w:hAnsi="Times New Roman" w:cs="Times New Roman"/>
          <w:sz w:val="28"/>
          <w:szCs w:val="28"/>
        </w:rPr>
        <w:t>по выбору)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Сарабанда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В.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Менуэт фа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Моцарт Л.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  <w:t>Бурре ре минор, 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Г.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Е.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"Фортепианная азбука"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"Маленькие этюды для начинающих"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"Избранные этюды для начинающих" соч.65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игры на фортепиано </w:t>
      </w:r>
      <w:r w:rsidR="00D63B63">
        <w:rPr>
          <w:rFonts w:ascii="Times New Roman" w:hAnsi="Times New Roman" w:cs="Times New Roman"/>
          <w:sz w:val="28"/>
          <w:szCs w:val="28"/>
        </w:rPr>
        <w:t>под общ</w:t>
      </w:r>
      <w:proofErr w:type="gramStart"/>
      <w:r w:rsidR="00D63B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>ед.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="00464DAD" w:rsidRPr="002410EC">
        <w:rPr>
          <w:rFonts w:ascii="Times New Roman" w:hAnsi="Times New Roman" w:cs="Times New Roman"/>
          <w:sz w:val="28"/>
          <w:szCs w:val="28"/>
        </w:rPr>
        <w:t>Николаев</w:t>
      </w:r>
      <w:r w:rsidR="00D63B63">
        <w:rPr>
          <w:rFonts w:ascii="Times New Roman" w:hAnsi="Times New Roman" w:cs="Times New Roman"/>
          <w:sz w:val="28"/>
          <w:szCs w:val="28"/>
        </w:rPr>
        <w:t>а</w:t>
      </w:r>
      <w:r w:rsidR="004C7D68">
        <w:rPr>
          <w:rFonts w:ascii="Times New Roman" w:hAnsi="Times New Roman" w:cs="Times New Roman"/>
          <w:sz w:val="28"/>
          <w:szCs w:val="28"/>
        </w:rPr>
        <w:t>: э</w:t>
      </w:r>
      <w:r w:rsidR="00464DAD" w:rsidRPr="002410EC">
        <w:rPr>
          <w:rFonts w:ascii="Times New Roman" w:hAnsi="Times New Roman" w:cs="Times New Roman"/>
          <w:sz w:val="28"/>
          <w:szCs w:val="28"/>
        </w:rPr>
        <w:t>тюды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Пьесы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Соч.98: "</w:t>
      </w:r>
      <w:r w:rsidRPr="002410EC">
        <w:rPr>
          <w:rFonts w:ascii="Times New Roman" w:hAnsi="Times New Roman" w:cs="Times New Roman"/>
          <w:sz w:val="28"/>
          <w:szCs w:val="28"/>
        </w:rPr>
        <w:t>В разлуке", "Мазурка"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Танец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 xml:space="preserve">Глинка М.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Полька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Д. "Клоуны","Маленькая полька"</w:t>
      </w:r>
    </w:p>
    <w:p w:rsidR="00D63B63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5D37D3">
        <w:rPr>
          <w:rFonts w:ascii="Times New Roman" w:hAnsi="Times New Roman" w:cs="Times New Roman"/>
          <w:sz w:val="28"/>
          <w:szCs w:val="28"/>
        </w:rPr>
        <w:t>Соч.28</w:t>
      </w:r>
      <w:r w:rsidR="00D63B63">
        <w:rPr>
          <w:rFonts w:ascii="Times New Roman" w:hAnsi="Times New Roman" w:cs="Times New Roman"/>
          <w:sz w:val="28"/>
          <w:szCs w:val="28"/>
        </w:rPr>
        <w:t>:</w:t>
      </w:r>
      <w:r w:rsidR="005D37D3">
        <w:rPr>
          <w:rFonts w:ascii="Times New Roman" w:hAnsi="Times New Roman" w:cs="Times New Roman"/>
          <w:sz w:val="28"/>
          <w:szCs w:val="28"/>
        </w:rPr>
        <w:t xml:space="preserve"> "Бирюльки",</w:t>
      </w:r>
      <w:r w:rsidRPr="002410EC">
        <w:rPr>
          <w:rFonts w:ascii="Times New Roman" w:hAnsi="Times New Roman" w:cs="Times New Roman"/>
          <w:sz w:val="28"/>
          <w:szCs w:val="28"/>
        </w:rPr>
        <w:t xml:space="preserve"> "В садике", "Пастушок", </w:t>
      </w:r>
    </w:p>
    <w:p w:rsidR="00464DAD" w:rsidRPr="002410EC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"Мотылек"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Хачатурян А.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Д.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53F" w:rsidRPr="0096053F" w:rsidRDefault="0096053F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П</w:t>
      </w:r>
      <w:r w:rsidR="005C5F01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>римеры программ для контрольных уроков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– </w:t>
      </w:r>
      <w:r w:rsidR="00464DAD" w:rsidRPr="002410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Прокофьев 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Болтунья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Старокадомский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Веселые путешественники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Польская нар</w:t>
      </w:r>
      <w:proofErr w:type="gramStart"/>
      <w:r w:rsidR="00464DAD" w:rsidRPr="002410E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есня </w:t>
      </w:r>
      <w:r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«Висла»</w:t>
      </w:r>
    </w:p>
    <w:p w:rsidR="00464DAD" w:rsidRPr="0096053F" w:rsidRDefault="0096053F" w:rsidP="0064597A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- </w:t>
      </w:r>
      <w:r w:rsidR="00464DAD" w:rsidRPr="002410EC">
        <w:rPr>
          <w:rFonts w:ascii="Times New Roman" w:hAnsi="Times New Roman" w:cs="Times New Roman"/>
          <w:sz w:val="28"/>
          <w:szCs w:val="28"/>
        </w:rPr>
        <w:t>"Здравствуй, гостья зима"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 w:rsidRPr="002410EC">
        <w:rPr>
          <w:rFonts w:ascii="Times New Roman" w:hAnsi="Times New Roman" w:cs="Times New Roman"/>
          <w:sz w:val="28"/>
          <w:szCs w:val="28"/>
        </w:rPr>
        <w:t xml:space="preserve">Е. </w:t>
      </w:r>
      <w:r w:rsidRPr="002410EC">
        <w:rPr>
          <w:rFonts w:ascii="Times New Roman" w:hAnsi="Times New Roman" w:cs="Times New Roman"/>
          <w:sz w:val="28"/>
          <w:szCs w:val="28"/>
        </w:rPr>
        <w:t>Этюд</w:t>
      </w:r>
    </w:p>
    <w:p w:rsidR="00464DAD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6A6CE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В садике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38FD" w:rsidRPr="002410EC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6A04" w:rsidRDefault="00464DAD" w:rsidP="00D63B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3F">
        <w:rPr>
          <w:rFonts w:ascii="Times New Roman" w:hAnsi="Times New Roman" w:cs="Times New Roman"/>
          <w:sz w:val="28"/>
          <w:szCs w:val="28"/>
        </w:rPr>
        <w:t>Продолжение работы</w:t>
      </w:r>
      <w:r w:rsidR="000E712A">
        <w:rPr>
          <w:rFonts w:ascii="Times New Roman" w:hAnsi="Times New Roman" w:cs="Times New Roman"/>
          <w:sz w:val="28"/>
          <w:szCs w:val="28"/>
        </w:rPr>
        <w:t xml:space="preserve"> </w:t>
      </w:r>
      <w:r w:rsidRPr="002410EC">
        <w:rPr>
          <w:rFonts w:ascii="Times New Roman" w:hAnsi="Times New Roman" w:cs="Times New Roman"/>
          <w:sz w:val="28"/>
          <w:szCs w:val="28"/>
        </w:rPr>
        <w:t xml:space="preserve">над совершенствованием технических приемов игры на фортепиано,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>. Работа над упражнениями, формирующ</w:t>
      </w:r>
      <w:r w:rsidR="00FE38FD">
        <w:rPr>
          <w:rFonts w:ascii="Times New Roman" w:hAnsi="Times New Roman" w:cs="Times New Roman"/>
          <w:sz w:val="28"/>
          <w:szCs w:val="28"/>
        </w:rPr>
        <w:t xml:space="preserve">ими правильные игровые навыки. </w:t>
      </w:r>
      <w:r w:rsidR="00D63B63">
        <w:rPr>
          <w:rFonts w:ascii="Times New Roman" w:hAnsi="Times New Roman" w:cs="Times New Roman"/>
          <w:sz w:val="28"/>
          <w:szCs w:val="28"/>
        </w:rPr>
        <w:t>Ч</w:t>
      </w:r>
      <w:r w:rsidR="00D63B63" w:rsidRPr="002410EC">
        <w:rPr>
          <w:rFonts w:ascii="Times New Roman" w:hAnsi="Times New Roman" w:cs="Times New Roman"/>
          <w:sz w:val="28"/>
          <w:szCs w:val="28"/>
        </w:rPr>
        <w:t>тение с листа</w:t>
      </w:r>
      <w:r w:rsidR="00D63B63">
        <w:rPr>
          <w:rFonts w:ascii="Times New Roman" w:hAnsi="Times New Roman" w:cs="Times New Roman"/>
          <w:sz w:val="28"/>
          <w:szCs w:val="28"/>
        </w:rPr>
        <w:t>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За год учащийся должен изучить:</w:t>
      </w:r>
    </w:p>
    <w:p w:rsidR="00464DAD" w:rsidRPr="002410EC" w:rsidRDefault="00D63B63" w:rsidP="0064597A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464DAD" w:rsidRPr="002410EC">
        <w:rPr>
          <w:rFonts w:ascii="Times New Roman" w:hAnsi="Times New Roman" w:cs="Times New Roman"/>
          <w:sz w:val="28"/>
          <w:szCs w:val="28"/>
        </w:rPr>
        <w:t>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произведения полифонического стиля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E90659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о, Ре, Соль, Ля, Ми-</w:t>
      </w:r>
      <w:r w:rsidR="00464DAD" w:rsidRPr="002410EC">
        <w:rPr>
          <w:rFonts w:ascii="Times New Roman" w:hAnsi="Times New Roman" w:cs="Times New Roman"/>
          <w:sz w:val="28"/>
          <w:szCs w:val="28"/>
        </w:rPr>
        <w:t>мажор двумя руками на 2 октавы, аккорды, арпеджио к ним двумя руками на одну октаву.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3F" w:rsidRPr="002410EC" w:rsidRDefault="00D63B63" w:rsidP="006459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96053F" w:rsidRDefault="0096053F" w:rsidP="0064597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3B63" w:rsidRPr="0096053F" w:rsidRDefault="0096053F" w:rsidP="00FE38FD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63B63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«Школа игры на фортепиано» (под общ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ед. </w:t>
      </w:r>
      <w:r w:rsidR="00D63B63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>Николаева):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Ж.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Аглинцова</w:t>
      </w:r>
      <w:proofErr w:type="spellEnd"/>
      <w:r w:rsidR="00D63B63">
        <w:rPr>
          <w:rFonts w:ascii="Times New Roman" w:hAnsi="Times New Roman" w:cs="Times New Roman"/>
          <w:sz w:val="28"/>
          <w:szCs w:val="28"/>
        </w:rPr>
        <w:t xml:space="preserve"> Е.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Кригер </w:t>
      </w:r>
      <w:r w:rsidR="00D63B63">
        <w:rPr>
          <w:rFonts w:ascii="Times New Roman" w:hAnsi="Times New Roman" w:cs="Times New Roman"/>
          <w:sz w:val="28"/>
          <w:szCs w:val="28"/>
        </w:rPr>
        <w:t>И.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Курочкин 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Д.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Бах </w:t>
      </w:r>
      <w:r w:rsidR="005D37D3">
        <w:rPr>
          <w:rFonts w:ascii="Times New Roman" w:hAnsi="Times New Roman" w:cs="Times New Roman"/>
          <w:sz w:val="28"/>
          <w:szCs w:val="28"/>
        </w:rPr>
        <w:t>И.С.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D63B63">
        <w:rPr>
          <w:rFonts w:ascii="Times New Roman" w:hAnsi="Times New Roman" w:cs="Times New Roman"/>
          <w:sz w:val="28"/>
          <w:szCs w:val="28"/>
        </w:rPr>
        <w:t>Полонез соль минор; Б</w:t>
      </w:r>
      <w:r w:rsidRPr="002410EC">
        <w:rPr>
          <w:rFonts w:ascii="Times New Roman" w:hAnsi="Times New Roman" w:cs="Times New Roman"/>
          <w:sz w:val="28"/>
          <w:szCs w:val="28"/>
        </w:rPr>
        <w:t>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5D37D3">
        <w:rPr>
          <w:rFonts w:ascii="Times New Roman" w:hAnsi="Times New Roman" w:cs="Times New Roman"/>
          <w:sz w:val="28"/>
          <w:szCs w:val="28"/>
        </w:rPr>
        <w:t xml:space="preserve"> 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Волынка; Бурре; Менуэт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5D37D3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Ригодон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="005D37D3">
        <w:rPr>
          <w:rFonts w:ascii="Times New Roman" w:hAnsi="Times New Roman" w:cs="Times New Roman"/>
          <w:sz w:val="28"/>
          <w:szCs w:val="28"/>
        </w:rPr>
        <w:t xml:space="preserve"> Г.Ф.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Гавот</w:t>
      </w:r>
    </w:p>
    <w:p w:rsidR="00464DAD" w:rsidRPr="0096053F" w:rsidRDefault="00D63B6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5D37D3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40 мелодических этюдов, соч. 32, 1 ч.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D63B63">
        <w:rPr>
          <w:rFonts w:ascii="Times New Roman" w:hAnsi="Times New Roman" w:cs="Times New Roman"/>
          <w:sz w:val="28"/>
          <w:szCs w:val="28"/>
        </w:rPr>
        <w:t>Е</w:t>
      </w:r>
      <w:r w:rsidR="005D37D3">
        <w:rPr>
          <w:rFonts w:ascii="Times New Roman" w:hAnsi="Times New Roman" w:cs="Times New Roman"/>
          <w:sz w:val="28"/>
          <w:szCs w:val="28"/>
        </w:rPr>
        <w:t>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Фортепианная азбука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Беркович 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Ф</w:t>
      </w:r>
      <w:r w:rsidRPr="002410EC">
        <w:rPr>
          <w:rFonts w:ascii="Times New Roman" w:hAnsi="Times New Roman" w:cs="Times New Roman"/>
          <w:sz w:val="28"/>
          <w:szCs w:val="28"/>
        </w:rPr>
        <w:t>а мажор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Гурлит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М.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Лекуппэ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Ф.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 xml:space="preserve">Этюд </w:t>
      </w:r>
      <w:proofErr w:type="gramStart"/>
      <w:r w:rsidR="004C7D68">
        <w:rPr>
          <w:rFonts w:ascii="Times New Roman" w:hAnsi="Times New Roman" w:cs="Times New Roman"/>
          <w:sz w:val="28"/>
          <w:szCs w:val="28"/>
        </w:rPr>
        <w:t>Д</w:t>
      </w:r>
      <w:r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Этюды №№ 1-15 (1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.)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Л.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 108 №№ 1,3,5,7</w:t>
      </w:r>
    </w:p>
    <w:p w:rsidR="00464DAD" w:rsidRPr="0096053F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6053F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376C98">
        <w:rPr>
          <w:rFonts w:ascii="Times New Roman" w:hAnsi="Times New Roman" w:cs="Times New Roman"/>
          <w:sz w:val="28"/>
          <w:szCs w:val="28"/>
        </w:rPr>
        <w:t>И.</w:t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25 легких пьес: «Сказка», «Осенью в лесу»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Й.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Анданте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песня, соч. 36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ля минор, соч. 12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Майкапар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«Пастушок», «В садике», соч. 28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Г.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«Грустно»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96053F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«Мой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>», «В церкви»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</w:t>
      </w:r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Ш</w:t>
      </w:r>
      <w:r w:rsidR="00D75650">
        <w:rPr>
          <w:rFonts w:ascii="Times New Roman" w:hAnsi="Times New Roman" w:cs="Times New Roman"/>
          <w:sz w:val="28"/>
          <w:szCs w:val="28"/>
        </w:rPr>
        <w:t>тейбельт</w:t>
      </w:r>
      <w:proofErr w:type="spellEnd"/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Д.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Адажио</w:t>
      </w:r>
    </w:p>
    <w:p w:rsidR="00464DAD" w:rsidRPr="00D75650" w:rsidRDefault="00376C98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Бизе</w:t>
      </w:r>
      <w:r w:rsidR="00B766DF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мальчиков из оперы «Кармен»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Глинка</w:t>
      </w:r>
      <w:r w:rsidR="00B766DF">
        <w:rPr>
          <w:rFonts w:ascii="Times New Roman" w:hAnsi="Times New Roman" w:cs="Times New Roman"/>
          <w:sz w:val="28"/>
          <w:szCs w:val="28"/>
        </w:rPr>
        <w:t xml:space="preserve"> М.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Хор «Славься»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 xml:space="preserve"> Ж.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«Дом с колокольчиком»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D75650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В</w:t>
      </w:r>
      <w:r w:rsidR="00B766DF">
        <w:rPr>
          <w:rFonts w:ascii="Times New Roman" w:hAnsi="Times New Roman" w:cs="Times New Roman"/>
          <w:sz w:val="28"/>
          <w:szCs w:val="28"/>
        </w:rPr>
        <w:t>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«Пусть бегут неуклюже»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376C98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  <w:r w:rsidR="000E712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для контрольных уроков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ля минор</w:t>
      </w:r>
    </w:p>
    <w:p w:rsidR="00464DAD" w:rsidRPr="002410EC" w:rsidRDefault="00464DAD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="00376C98">
        <w:rPr>
          <w:rFonts w:ascii="Times New Roman" w:hAnsi="Times New Roman" w:cs="Times New Roman"/>
          <w:sz w:val="28"/>
          <w:szCs w:val="28"/>
        </w:rPr>
        <w:t xml:space="preserve"> Д.</w:t>
      </w:r>
      <w:r w:rsidR="004C7D68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Пьеса</w:t>
      </w:r>
    </w:p>
    <w:p w:rsidR="00464DAD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="00376C98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«Воробей»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376C9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108 № 17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«В церкви»</w:t>
      </w:r>
    </w:p>
    <w:p w:rsidR="00464DAD" w:rsidRPr="002410EC" w:rsidRDefault="00464DAD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D75650" w:rsidRDefault="00376C98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год обучения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4DAD" w:rsidRPr="002410EC" w:rsidRDefault="00464DAD" w:rsidP="000E71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Начиная с 3 года обучения</w:t>
      </w:r>
      <w:r w:rsidR="00376C98">
        <w:rPr>
          <w:rFonts w:ascii="Times New Roman" w:hAnsi="Times New Roman" w:cs="Times New Roman"/>
          <w:sz w:val="28"/>
          <w:szCs w:val="28"/>
        </w:rPr>
        <w:t>,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необходимо приступить к освоению педали, включая в репертуар пьесы, в которых педаль является неотъемлемым элементом </w:t>
      </w:r>
      <w:r w:rsidR="00376C98">
        <w:rPr>
          <w:rFonts w:ascii="Times New Roman" w:hAnsi="Times New Roman" w:cs="Times New Roman"/>
          <w:sz w:val="28"/>
          <w:szCs w:val="28"/>
        </w:rPr>
        <w:t xml:space="preserve">выразительного исполнения </w:t>
      </w:r>
      <w:r w:rsidRPr="002410EC">
        <w:rPr>
          <w:rFonts w:ascii="Times New Roman" w:hAnsi="Times New Roman" w:cs="Times New Roman"/>
          <w:sz w:val="28"/>
          <w:szCs w:val="28"/>
        </w:rPr>
        <w:t>(</w:t>
      </w:r>
      <w:r w:rsidR="00376C98">
        <w:rPr>
          <w:rFonts w:ascii="Times New Roman" w:hAnsi="Times New Roman" w:cs="Times New Roman"/>
          <w:sz w:val="28"/>
          <w:szCs w:val="28"/>
        </w:rPr>
        <w:t>П.</w:t>
      </w:r>
      <w:r w:rsidRPr="002410EC">
        <w:rPr>
          <w:rFonts w:ascii="Times New Roman" w:hAnsi="Times New Roman" w:cs="Times New Roman"/>
          <w:sz w:val="28"/>
          <w:szCs w:val="28"/>
        </w:rPr>
        <w:t xml:space="preserve">Чайковский «Болезнь куклы», </w:t>
      </w:r>
      <w:r w:rsidR="00376C98">
        <w:rPr>
          <w:rFonts w:ascii="Times New Roman" w:hAnsi="Times New Roman" w:cs="Times New Roman"/>
          <w:sz w:val="28"/>
          <w:szCs w:val="28"/>
        </w:rPr>
        <w:t>А.</w:t>
      </w:r>
      <w:r w:rsidRPr="002410EC">
        <w:rPr>
          <w:rFonts w:ascii="Times New Roman" w:hAnsi="Times New Roman" w:cs="Times New Roman"/>
          <w:sz w:val="28"/>
          <w:szCs w:val="28"/>
        </w:rPr>
        <w:t xml:space="preserve">Гречанинов «Грустная песенка» и </w:t>
      </w:r>
      <w:r w:rsidR="00376C98">
        <w:rPr>
          <w:rFonts w:ascii="Times New Roman" w:hAnsi="Times New Roman" w:cs="Times New Roman"/>
          <w:sz w:val="28"/>
          <w:szCs w:val="28"/>
        </w:rPr>
        <w:t>др.).</w:t>
      </w:r>
      <w:r w:rsidR="000E712A">
        <w:rPr>
          <w:rFonts w:ascii="Times New Roman" w:hAnsi="Times New Roman" w:cs="Times New Roman"/>
          <w:sz w:val="28"/>
          <w:szCs w:val="28"/>
        </w:rPr>
        <w:t xml:space="preserve"> </w:t>
      </w:r>
      <w:r w:rsidR="00376C98">
        <w:rPr>
          <w:rFonts w:ascii="Times New Roman" w:hAnsi="Times New Roman" w:cs="Times New Roman"/>
          <w:sz w:val="28"/>
          <w:szCs w:val="28"/>
        </w:rPr>
        <w:t>Продолжается работа над формированием навыков чтения с листа.</w:t>
      </w:r>
    </w:p>
    <w:p w:rsidR="000E712A" w:rsidRDefault="000E712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lastRenderedPageBreak/>
        <w:t>За год учащийся должен освоить: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этюда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 разнохарактерные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произведения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ля, ре, ми, соль, до-минор, аккорды и арпеджио к ним двумя руками в 2 октавы.</w:t>
      </w:r>
    </w:p>
    <w:p w:rsidR="00D75650" w:rsidRDefault="00D75650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5E7" w:rsidRDefault="00FA75E7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5650" w:rsidRPr="00AF368A" w:rsidRDefault="00AF368A" w:rsidP="00AF3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AF36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Арнэ</w:t>
      </w:r>
      <w:proofErr w:type="spellEnd"/>
      <w:r w:rsidR="00801E70">
        <w:rPr>
          <w:rFonts w:ascii="Times New Roman" w:hAnsi="Times New Roman" w:cs="Times New Roman"/>
          <w:sz w:val="28"/>
          <w:szCs w:val="28"/>
        </w:rPr>
        <w:t xml:space="preserve"> </w:t>
      </w:r>
      <w:r w:rsidR="00013E2B">
        <w:rPr>
          <w:rFonts w:ascii="Times New Roman" w:hAnsi="Times New Roman" w:cs="Times New Roman"/>
          <w:sz w:val="28"/>
          <w:szCs w:val="28"/>
        </w:rPr>
        <w:t>Т.</w:t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ab/>
      </w:r>
      <w:r w:rsidR="00376C98">
        <w:rPr>
          <w:rFonts w:ascii="Times New Roman" w:hAnsi="Times New Roman" w:cs="Times New Roman"/>
          <w:sz w:val="28"/>
          <w:szCs w:val="28"/>
        </w:rPr>
        <w:t>Полифонический эскиз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фантазия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D2290D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Маленькие прелюдии и фуги, 1 </w:t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D75650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Домажор, ре минор, Ф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а мажор; </w:t>
      </w:r>
    </w:p>
    <w:p w:rsidR="00B766DF" w:rsidRDefault="00B766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Полонез соль минор, Ария ре минор, 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Менуэт ре минор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Бём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Г.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Гед</w:t>
      </w:r>
      <w:r w:rsidR="00D75650">
        <w:rPr>
          <w:rFonts w:ascii="Times New Roman" w:hAnsi="Times New Roman" w:cs="Times New Roman"/>
          <w:sz w:val="28"/>
          <w:szCs w:val="28"/>
        </w:rPr>
        <w:t>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Фугетты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 xml:space="preserve"> соч. 36</w:t>
      </w:r>
      <w:r w:rsidR="00D2290D">
        <w:rPr>
          <w:rFonts w:ascii="Times New Roman" w:hAnsi="Times New Roman" w:cs="Times New Roman"/>
          <w:sz w:val="28"/>
          <w:szCs w:val="28"/>
        </w:rPr>
        <w:t>: Домажор,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Г.Ф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Пёрселл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12 пьес под ред. Кувшинникова: </w:t>
      </w:r>
    </w:p>
    <w:p w:rsidR="00464DAD" w:rsidRPr="002410EC" w:rsidRDefault="00464DAD" w:rsidP="00D229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сарабанда ре мажор, менуэты ре мажор</w:t>
      </w:r>
      <w:r w:rsidR="00D2290D">
        <w:rPr>
          <w:rFonts w:ascii="Times New Roman" w:hAnsi="Times New Roman" w:cs="Times New Roman"/>
          <w:sz w:val="28"/>
          <w:szCs w:val="28"/>
        </w:rPr>
        <w:t xml:space="preserve">, </w:t>
      </w:r>
      <w:r w:rsidRPr="002410EC">
        <w:rPr>
          <w:rFonts w:ascii="Times New Roman" w:hAnsi="Times New Roman" w:cs="Times New Roman"/>
          <w:sz w:val="28"/>
          <w:szCs w:val="28"/>
        </w:rPr>
        <w:t>ре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Сен-Люк</w:t>
      </w:r>
      <w:r w:rsidR="00D2290D">
        <w:rPr>
          <w:rFonts w:ascii="Times New Roman" w:hAnsi="Times New Roman" w:cs="Times New Roman"/>
          <w:sz w:val="28"/>
          <w:szCs w:val="28"/>
        </w:rPr>
        <w:t xml:space="preserve"> Ж.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Бурре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Чюрленис</w:t>
      </w:r>
      <w:r w:rsidR="00D2290D">
        <w:rPr>
          <w:rFonts w:ascii="Times New Roman" w:hAnsi="Times New Roman" w:cs="Times New Roman"/>
          <w:sz w:val="28"/>
          <w:szCs w:val="28"/>
        </w:rPr>
        <w:t xml:space="preserve"> М.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С</w:t>
      </w:r>
      <w:r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40 мелодических этюдов, 2 тетрадь, соч. 32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Соч. 58. </w:t>
      </w:r>
      <w:r w:rsidR="00D2290D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Ровность и беглость</w:t>
      </w:r>
      <w:r w:rsidR="00D2290D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65, №№ 4-8,11,12,15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соч.37</w:t>
      </w:r>
      <w:r w:rsidR="00D2290D">
        <w:rPr>
          <w:rFonts w:ascii="Times New Roman" w:hAnsi="Times New Roman" w:cs="Times New Roman"/>
          <w:sz w:val="28"/>
          <w:szCs w:val="28"/>
        </w:rPr>
        <w:t xml:space="preserve"> №</w:t>
      </w:r>
      <w:r w:rsidR="00464DAD" w:rsidRPr="002410EC">
        <w:rPr>
          <w:rFonts w:ascii="Times New Roman" w:hAnsi="Times New Roman" w:cs="Times New Roman"/>
          <w:sz w:val="28"/>
          <w:szCs w:val="28"/>
        </w:rPr>
        <w:t>№1,2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Черни-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1 тетрадь: №№ 7-28; 2 тетрадь:</w:t>
      </w:r>
      <w:r w:rsidRPr="002410EC">
        <w:rPr>
          <w:rFonts w:ascii="Times New Roman" w:hAnsi="Times New Roman" w:cs="Times New Roman"/>
          <w:sz w:val="28"/>
          <w:szCs w:val="28"/>
        </w:rPr>
        <w:t xml:space="preserve"> №№ 1,2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108: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14-19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Крупная форма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Диабелли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А.</w:t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D2290D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Сонатина </w:t>
      </w:r>
      <w:proofErr w:type="gramStart"/>
      <w:r w:rsidR="00D2290D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>Сонатина Д</w:t>
      </w:r>
      <w:r w:rsidR="00464DAD" w:rsidRPr="002410EC">
        <w:rPr>
          <w:rFonts w:ascii="Times New Roman" w:hAnsi="Times New Roman" w:cs="Times New Roman"/>
          <w:sz w:val="28"/>
          <w:szCs w:val="28"/>
        </w:rPr>
        <w:t>омажор № 1, 1 ч.</w:t>
      </w:r>
    </w:p>
    <w:p w:rsidR="00464DAD" w:rsidRPr="00D75650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D7565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proofErr w:type="gramStart"/>
      <w:r w:rsidR="00B766D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766DF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6 пьес: «Когда я был маленьким»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Тюрк</w:t>
      </w:r>
      <w:r>
        <w:rPr>
          <w:rFonts w:ascii="Times New Roman" w:hAnsi="Times New Roman" w:cs="Times New Roman"/>
          <w:sz w:val="28"/>
          <w:szCs w:val="28"/>
        </w:rPr>
        <w:tab/>
      </w:r>
      <w:r w:rsidR="00D2290D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Новогодняя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</w:t>
      </w:r>
      <w:r w:rsidR="00B766DF">
        <w:rPr>
          <w:rFonts w:ascii="Times New Roman" w:hAnsi="Times New Roman" w:cs="Times New Roman"/>
          <w:sz w:val="28"/>
          <w:szCs w:val="28"/>
        </w:rPr>
        <w:t xml:space="preserve"> 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DD188A" w:rsidRDefault="00D75650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30 пьес для фортепиано: «По волнам</w:t>
      </w:r>
      <w:r>
        <w:rPr>
          <w:rFonts w:ascii="Times New Roman" w:hAnsi="Times New Roman" w:cs="Times New Roman"/>
          <w:sz w:val="28"/>
          <w:szCs w:val="28"/>
        </w:rPr>
        <w:t xml:space="preserve">», "Вечер", </w:t>
      </w:r>
    </w:p>
    <w:p w:rsidR="00464DAD" w:rsidRPr="002410EC" w:rsidRDefault="00464DAD" w:rsidP="00DD18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"Песня"         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36: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21,23,31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«На лужайке», Вальс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Вальс ми минор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Лоншан-Друшкевич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14 пьес: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Избранные пьесы: «Утром», Гавот, Песенка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«Ласковая просьба»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Сигмейстер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Блюз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Марш деревянных солдатиков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68: «Марш», «Смелый наездник»</w:t>
      </w:r>
    </w:p>
    <w:p w:rsidR="00464DAD" w:rsidRPr="00D75650" w:rsidRDefault="00464DAD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75650">
        <w:rPr>
          <w:rFonts w:ascii="Times New Roman" w:hAnsi="Times New Roman" w:cs="Times New Roman"/>
          <w:b/>
          <w:i/>
          <w:sz w:val="28"/>
          <w:szCs w:val="28"/>
        </w:rPr>
        <w:lastRenderedPageBreak/>
        <w:t>Ансамбли в 4 руки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Векерлен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Ж.Б.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Пастораль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Афинские развалины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из оперы «Дон-Жуан»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Немецкий танец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Танец феи Драже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75650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Ария </w:t>
      </w:r>
      <w:proofErr w:type="spellStart"/>
      <w:r w:rsidR="00DD188A">
        <w:rPr>
          <w:rFonts w:ascii="Times New Roman" w:hAnsi="Times New Roman" w:cs="Times New Roman"/>
          <w:sz w:val="28"/>
          <w:szCs w:val="28"/>
        </w:rPr>
        <w:t>Папагено</w:t>
      </w:r>
      <w:proofErr w:type="spellEnd"/>
    </w:p>
    <w:p w:rsidR="00D75650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Geeza Pro" w:hAnsi="Times New Roman" w:cs="Times New Roman"/>
          <w:b/>
          <w:color w:val="000000"/>
          <w:sz w:val="28"/>
          <w:szCs w:val="28"/>
        </w:rPr>
      </w:pPr>
    </w:p>
    <w:p w:rsidR="00D75650" w:rsidRPr="0096053F" w:rsidRDefault="00D7565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DD18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  <w:r w:rsidR="000E712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для контрольного урока</w:t>
      </w:r>
    </w:p>
    <w:p w:rsidR="00D75650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Этюд, 1 тетрадь, № 21</w:t>
      </w:r>
    </w:p>
    <w:p w:rsidR="00464DAD" w:rsidRPr="002410EC" w:rsidRDefault="00D75650" w:rsidP="004C7D6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Бём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Г.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</w:t>
      </w:r>
    </w:p>
    <w:p w:rsidR="00464DAD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А.</w:t>
      </w:r>
      <w:r w:rsidR="00DD18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65 № 11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</w:t>
      </w:r>
    </w:p>
    <w:p w:rsidR="00464DAD" w:rsidRPr="002410EC" w:rsidRDefault="00D7565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Детский альбом: Полька</w:t>
      </w:r>
    </w:p>
    <w:p w:rsidR="00464DAD" w:rsidRPr="00FA75E7" w:rsidRDefault="00464DAD" w:rsidP="00FA75E7">
      <w:pPr>
        <w:ind w:firstLine="709"/>
        <w:jc w:val="both"/>
        <w:rPr>
          <w:b/>
          <w:bCs/>
          <w:sz w:val="16"/>
          <w:szCs w:val="16"/>
        </w:rPr>
      </w:pPr>
    </w:p>
    <w:p w:rsidR="008D6FC0" w:rsidRPr="002410EC" w:rsidRDefault="008D6FC0" w:rsidP="0064597A">
      <w:pPr>
        <w:ind w:firstLine="709"/>
        <w:jc w:val="both"/>
        <w:rPr>
          <w:b/>
          <w:bCs/>
          <w:sz w:val="28"/>
          <w:szCs w:val="28"/>
        </w:rPr>
      </w:pP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год обучения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Годовые требования: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4-5 этюдов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2-3 пьесы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2410EC">
        <w:rPr>
          <w:rFonts w:ascii="Times New Roman" w:hAnsi="Times New Roman" w:cs="Times New Roman"/>
          <w:sz w:val="28"/>
          <w:szCs w:val="28"/>
        </w:rPr>
        <w:t>полифонических</w:t>
      </w:r>
      <w:proofErr w:type="gramEnd"/>
      <w:r w:rsidRPr="002410EC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 часть крупной формы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1-2 ансамбля</w:t>
      </w:r>
      <w:r w:rsidR="00DD188A"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DD188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с листа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гаммы Си мажор, си минор, Фа мажор, фа минор, аккорды и арпеджио к ним, хроматические гаммы от белых клавиш двумя руками в 2 октавы.</w:t>
      </w:r>
    </w:p>
    <w:p w:rsidR="00464DAD" w:rsidRDefault="00464DAD" w:rsidP="0064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FC0" w:rsidRPr="002410EC" w:rsidRDefault="00AF368A" w:rsidP="0064597A">
      <w:pPr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репертуарные списки</w:t>
      </w: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Прои</w:t>
      </w:r>
      <w:r w:rsidR="00DD188A">
        <w:rPr>
          <w:rFonts w:ascii="Times New Roman" w:hAnsi="Times New Roman" w:cs="Times New Roman"/>
          <w:b/>
          <w:i/>
          <w:sz w:val="28"/>
          <w:szCs w:val="28"/>
        </w:rPr>
        <w:t>зведения полифонического склада</w:t>
      </w:r>
    </w:p>
    <w:p w:rsidR="00464DAD" w:rsidRPr="002410EC" w:rsidRDefault="00464DAD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Арм</w:t>
      </w:r>
      <w:r w:rsidR="008D6FC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Ж.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Нотная тетрадь Анны-Магдалены Бах; 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Маленькие прелюдии доминор,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Ф.Э.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Анданте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</w:t>
      </w:r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Менуэт в форме рондо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</w:t>
      </w:r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3 менуэта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Кирнбергер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DD188A">
        <w:rPr>
          <w:rFonts w:ascii="Times New Roman" w:hAnsi="Times New Roman" w:cs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Сарабанда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 ре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Ария,</w:t>
      </w:r>
      <w:r w:rsidR="004C7D68">
        <w:rPr>
          <w:rFonts w:ascii="Times New Roman" w:hAnsi="Times New Roman" w:cs="Times New Roman"/>
          <w:sz w:val="28"/>
          <w:szCs w:val="28"/>
        </w:rPr>
        <w:t xml:space="preserve"> Менуэт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</w:t>
      </w:r>
      <w:r>
        <w:rPr>
          <w:rFonts w:ascii="Times New Roman" w:hAnsi="Times New Roman" w:cs="Times New Roman"/>
          <w:sz w:val="28"/>
          <w:szCs w:val="28"/>
        </w:rPr>
        <w:t>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Инвенция ре минор</w:t>
      </w:r>
    </w:p>
    <w:p w:rsidR="00464DAD" w:rsidRPr="008D6FC0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Этюды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Гурлит</w:t>
      </w:r>
      <w:proofErr w:type="spellEnd"/>
      <w:r w:rsidR="00DD188A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Этюд Л</w:t>
      </w:r>
      <w:r w:rsidR="00464DAD" w:rsidRPr="002410EC">
        <w:rPr>
          <w:rFonts w:ascii="Times New Roman" w:hAnsi="Times New Roman" w:cs="Times New Roman"/>
          <w:sz w:val="28"/>
          <w:szCs w:val="28"/>
        </w:rPr>
        <w:t>я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ми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 соч.160</w:t>
      </w:r>
      <w:r w:rsidR="004C7D68">
        <w:rPr>
          <w:rFonts w:ascii="Times New Roman" w:hAnsi="Times New Roman" w:cs="Times New Roman"/>
          <w:sz w:val="28"/>
          <w:szCs w:val="28"/>
        </w:rPr>
        <w:t xml:space="preserve">: </w:t>
      </w:r>
      <w:r w:rsidR="00464DAD" w:rsidRPr="002410EC">
        <w:rPr>
          <w:rFonts w:ascii="Times New Roman" w:hAnsi="Times New Roman" w:cs="Times New Roman"/>
          <w:sz w:val="28"/>
          <w:szCs w:val="28"/>
        </w:rPr>
        <w:t>№10,14,15,18</w:t>
      </w:r>
    </w:p>
    <w:p w:rsidR="00464DAD" w:rsidRPr="002410EC" w:rsidRDefault="008D6FC0" w:rsidP="0064597A">
      <w:pPr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Маленький этюд на трели</w:t>
      </w:r>
    </w:p>
    <w:p w:rsidR="006A6CEB" w:rsidRDefault="008D6FC0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Гозенпуд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Игра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  <w:r w:rsidR="00AF368A">
        <w:rPr>
          <w:rFonts w:ascii="Times New Roman" w:hAnsi="Times New Roman" w:cs="Times New Roman"/>
          <w:sz w:val="28"/>
          <w:szCs w:val="28"/>
        </w:rPr>
        <w:t xml:space="preserve"> (М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узыкальный альбом для фортепиано, </w:t>
      </w:r>
      <w:proofErr w:type="gramEnd"/>
    </w:p>
    <w:p w:rsidR="00464DAD" w:rsidRPr="002410EC" w:rsidRDefault="00464DAD" w:rsidP="006A6C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EC">
        <w:rPr>
          <w:rFonts w:ascii="Times New Roman" w:hAnsi="Times New Roman" w:cs="Times New Roman"/>
          <w:sz w:val="28"/>
          <w:szCs w:val="28"/>
        </w:rPr>
        <w:t xml:space="preserve">вып.1, сост. </w:t>
      </w:r>
      <w:proofErr w:type="spellStart"/>
      <w:r w:rsidRPr="002410EC">
        <w:rPr>
          <w:rFonts w:ascii="Times New Roman" w:hAnsi="Times New Roman" w:cs="Times New Roman"/>
          <w:sz w:val="28"/>
          <w:szCs w:val="28"/>
        </w:rPr>
        <w:t>Руббах</w:t>
      </w:r>
      <w:proofErr w:type="spellEnd"/>
      <w:r w:rsidRPr="002410E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Лешгор</w:t>
      </w:r>
      <w:r w:rsidR="008D6FC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Соч. 65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7D68">
        <w:rPr>
          <w:rFonts w:ascii="Times New Roman" w:hAnsi="Times New Roman" w:cs="Times New Roman"/>
          <w:sz w:val="28"/>
          <w:szCs w:val="28"/>
        </w:rPr>
        <w:t>Соч. 37: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10-13, 20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1 тетрадь</w:t>
      </w:r>
      <w:r w:rsidR="004C7D68">
        <w:rPr>
          <w:rFonts w:ascii="Times New Roman" w:hAnsi="Times New Roman" w:cs="Times New Roman"/>
          <w:sz w:val="28"/>
          <w:szCs w:val="28"/>
        </w:rPr>
        <w:t>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20-29, 30-35</w:t>
      </w:r>
    </w:p>
    <w:p w:rsidR="00464DAD" w:rsidRPr="008D6FC0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Крупная форма</w:t>
      </w:r>
    </w:p>
    <w:p w:rsidR="00464DAD" w:rsidRPr="002410EC" w:rsidRDefault="008D6FC0" w:rsidP="0064597A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Андрэ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Бенда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ля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</w:t>
      </w:r>
      <w:r w:rsidR="00B766DF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</w:t>
      </w:r>
      <w:r w:rsidR="006A6CEB">
        <w:rPr>
          <w:rFonts w:ascii="Times New Roman" w:hAnsi="Times New Roman" w:cs="Times New Roman"/>
          <w:sz w:val="28"/>
          <w:szCs w:val="28"/>
        </w:rPr>
        <w:t xml:space="preserve">атина </w:t>
      </w:r>
      <w:proofErr w:type="gramStart"/>
      <w:r w:rsidR="006A6CEB">
        <w:rPr>
          <w:rFonts w:ascii="Times New Roman" w:hAnsi="Times New Roman" w:cs="Times New Roman"/>
          <w:sz w:val="28"/>
          <w:szCs w:val="28"/>
        </w:rPr>
        <w:t>Д</w:t>
      </w:r>
      <w:r w:rsidR="00464DAD" w:rsidRPr="0024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64DAD" w:rsidRPr="002410EC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С</w:t>
      </w:r>
      <w:r w:rsidR="00013E2B">
        <w:rPr>
          <w:rFonts w:ascii="Times New Roman" w:hAnsi="Times New Roman" w:cs="Times New Roman"/>
          <w:sz w:val="28"/>
          <w:szCs w:val="28"/>
        </w:rPr>
        <w:t xml:space="preserve">оль мажор, 1, 2 </w:t>
      </w:r>
      <w:r w:rsidR="00464DAD" w:rsidRPr="002410EC">
        <w:rPr>
          <w:rFonts w:ascii="Times New Roman" w:hAnsi="Times New Roman" w:cs="Times New Roman"/>
          <w:sz w:val="28"/>
          <w:szCs w:val="28"/>
        </w:rPr>
        <w:t>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 № 4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М.</w:t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Сонатины До</w:t>
      </w:r>
      <w:r>
        <w:rPr>
          <w:rFonts w:ascii="Times New Roman" w:hAnsi="Times New Roman" w:cs="Times New Roman"/>
          <w:sz w:val="28"/>
          <w:szCs w:val="28"/>
        </w:rPr>
        <w:t>мажор, Фа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Сонатина Ля мажор,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Мюллер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Сонатина, 1 ч.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Плейель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Сонатина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Легкие вариации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Кикта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Вариации на старинную украинскую </w:t>
      </w:r>
      <w:r w:rsidR="00464DAD" w:rsidRPr="002410EC">
        <w:rPr>
          <w:rFonts w:ascii="Times New Roman" w:hAnsi="Times New Roman" w:cs="Times New Roman"/>
          <w:sz w:val="28"/>
          <w:szCs w:val="28"/>
        </w:rPr>
        <w:t>песню"</w:t>
      </w:r>
    </w:p>
    <w:p w:rsidR="00464DAD" w:rsidRPr="008D6FC0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D6FC0">
        <w:rPr>
          <w:rFonts w:ascii="Times New Roman" w:hAnsi="Times New Roman" w:cs="Times New Roman"/>
          <w:b/>
          <w:i/>
          <w:iCs/>
          <w:sz w:val="28"/>
          <w:szCs w:val="28"/>
        </w:rPr>
        <w:t>Пьесы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Беззаботная песенка</w:t>
      </w:r>
      <w:r w:rsidR="006A6CE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464DA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10EC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="008D6FC0">
        <w:rPr>
          <w:rFonts w:ascii="Times New Roman" w:hAnsi="Times New Roman" w:cs="Times New Roman"/>
          <w:sz w:val="28"/>
          <w:szCs w:val="28"/>
        </w:rPr>
        <w:tab/>
      </w:r>
      <w:r w:rsidR="006A6CEB">
        <w:rPr>
          <w:rFonts w:ascii="Times New Roman" w:hAnsi="Times New Roman" w:cs="Times New Roman"/>
          <w:sz w:val="28"/>
          <w:szCs w:val="28"/>
        </w:rPr>
        <w:t>Б.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Прелюдия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Скерцо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</w:t>
      </w:r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98, № 1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="006A6CEB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Кюи</w:t>
      </w:r>
      <w:r>
        <w:rPr>
          <w:rFonts w:ascii="Times New Roman" w:hAnsi="Times New Roman" w:cs="Times New Roman"/>
          <w:sz w:val="28"/>
          <w:szCs w:val="28"/>
        </w:rPr>
        <w:tab/>
      </w:r>
      <w:r w:rsidR="00B766DF">
        <w:rPr>
          <w:rFonts w:ascii="Times New Roman" w:hAnsi="Times New Roman" w:cs="Times New Roman"/>
          <w:sz w:val="28"/>
          <w:szCs w:val="28"/>
        </w:rPr>
        <w:t>Ц.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«Испанские марионетки»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64DAD" w:rsidRPr="002410EC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«Мимолетное видение»,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Пастушок»,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4DAD" w:rsidRPr="002410EC">
        <w:rPr>
          <w:rFonts w:ascii="Times New Roman" w:hAnsi="Times New Roman" w:cs="Times New Roman"/>
          <w:sz w:val="28"/>
          <w:szCs w:val="28"/>
        </w:rPr>
        <w:t>Мотылек»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F368A">
        <w:rPr>
          <w:rFonts w:ascii="Times New Roman" w:hAnsi="Times New Roman" w:cs="Times New Roman"/>
          <w:sz w:val="28"/>
          <w:szCs w:val="28"/>
        </w:rPr>
        <w:t>Аллегретто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</w:t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Детский альбом: Сказочка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Питерсон</w:t>
      </w:r>
      <w:r w:rsidR="00B766DF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«</w:t>
      </w:r>
      <w:r w:rsidR="00464DAD" w:rsidRPr="002410EC">
        <w:rPr>
          <w:rFonts w:ascii="Times New Roman" w:hAnsi="Times New Roman" w:cs="Times New Roman"/>
          <w:sz w:val="28"/>
          <w:szCs w:val="28"/>
        </w:rPr>
        <w:t>Зимний блюз</w:t>
      </w:r>
      <w:r w:rsidR="00013E2B">
        <w:rPr>
          <w:rFonts w:ascii="Times New Roman" w:hAnsi="Times New Roman" w:cs="Times New Roman"/>
          <w:sz w:val="28"/>
          <w:szCs w:val="28"/>
        </w:rPr>
        <w:t>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Роули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«Акробаты»</w:t>
      </w:r>
    </w:p>
    <w:p w:rsidR="006E3CA6" w:rsidRDefault="008D6FC0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Детский альбом: «Болезнь куклы», </w:t>
      </w:r>
      <w:r w:rsidR="006E3CA6">
        <w:rPr>
          <w:rFonts w:ascii="Times New Roman" w:hAnsi="Times New Roman" w:cs="Times New Roman"/>
          <w:sz w:val="28"/>
          <w:szCs w:val="28"/>
        </w:rPr>
        <w:t xml:space="preserve">Итальянская </w:t>
      </w:r>
    </w:p>
    <w:p w:rsidR="00464DAD" w:rsidRPr="002410EC" w:rsidRDefault="006E3CA6" w:rsidP="006E3C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полька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Шуман</w:t>
      </w:r>
      <w:r w:rsidR="00B766DF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«Первая утрата»,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64DAD" w:rsidRPr="002410EC">
        <w:rPr>
          <w:rFonts w:ascii="Times New Roman" w:hAnsi="Times New Roman" w:cs="Times New Roman"/>
          <w:sz w:val="28"/>
          <w:szCs w:val="28"/>
        </w:rPr>
        <w:t>Смелый наездник»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</w:t>
      </w:r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Андантино</w:t>
      </w:r>
    </w:p>
    <w:p w:rsidR="00464DAD" w:rsidRPr="008D6FC0" w:rsidRDefault="008D6FC0" w:rsidP="0064597A">
      <w:pPr>
        <w:keepNext/>
        <w:spacing w:line="36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Ансамбли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="00B766DF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Немецкие танцы (в 4 руки)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Беркович</w:t>
      </w:r>
      <w:r w:rsidR="006E3CA6">
        <w:rPr>
          <w:rFonts w:ascii="Times New Roman" w:hAnsi="Times New Roman" w:cs="Times New Roman"/>
          <w:sz w:val="28"/>
          <w:szCs w:val="28"/>
        </w:rPr>
        <w:t xml:space="preserve"> И.</w:t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Соч. 90: фортепианные ансамбли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Цикл пьес в 4 руки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</w:t>
      </w:r>
      <w:r w:rsidR="00B766DF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50 </w:t>
      </w:r>
      <w:r w:rsidR="00013E2B">
        <w:rPr>
          <w:rFonts w:ascii="Times New Roman" w:hAnsi="Times New Roman" w:cs="Times New Roman"/>
          <w:sz w:val="28"/>
          <w:szCs w:val="28"/>
        </w:rPr>
        <w:t>русских народных песен в 4 руки: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№№ 1,2,6</w:t>
      </w:r>
    </w:p>
    <w:p w:rsidR="00464DAD" w:rsidRPr="002410EC" w:rsidRDefault="008D6FC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«Веселый разговор»</w:t>
      </w:r>
    </w:p>
    <w:p w:rsidR="008D6FC0" w:rsidRPr="0096053F" w:rsidRDefault="008D6FC0" w:rsidP="0064597A">
      <w:pPr>
        <w:keepNext/>
        <w:spacing w:line="360" w:lineRule="auto"/>
        <w:ind w:firstLine="709"/>
        <w:jc w:val="both"/>
        <w:outlineLvl w:val="1"/>
        <w:rPr>
          <w:rFonts w:ascii="Times New Roman" w:eastAsia="ヒラギノ角ゴ Pro W3" w:hAnsi="Times New Roman" w:cs="Times New Roman"/>
          <w:b/>
          <w:color w:val="000000"/>
          <w:sz w:val="28"/>
          <w:szCs w:val="28"/>
        </w:rPr>
      </w:pPr>
      <w:r w:rsidRPr="0096053F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Примеры </w:t>
      </w:r>
      <w:r w:rsidR="00AF368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программ</w:t>
      </w:r>
      <w:r w:rsidR="000E712A">
        <w:rPr>
          <w:rFonts w:ascii="Times New Roman" w:eastAsia="Geeza Pro" w:hAnsi="Times New Roman" w:cs="Times New Roman"/>
          <w:b/>
          <w:color w:val="000000"/>
          <w:sz w:val="28"/>
          <w:szCs w:val="28"/>
        </w:rPr>
        <w:t xml:space="preserve"> для контрольного урока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Лемуан</w:t>
      </w:r>
      <w:proofErr w:type="spellEnd"/>
      <w:r w:rsidR="006E3CA6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Этюд соч. 37, № 10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Аллегретто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 w:rsidR="00B766D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4DAD" w:rsidRPr="002410EC">
        <w:rPr>
          <w:rFonts w:ascii="Times New Roman" w:hAnsi="Times New Roman" w:cs="Times New Roman"/>
          <w:sz w:val="28"/>
          <w:szCs w:val="28"/>
        </w:rPr>
        <w:t>Пьеса соль минор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Черни-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013E2B">
        <w:rPr>
          <w:rFonts w:ascii="Times New Roman" w:hAnsi="Times New Roman" w:cs="Times New Roman"/>
          <w:sz w:val="28"/>
          <w:szCs w:val="28"/>
        </w:rPr>
        <w:t>1 тетрадь:</w:t>
      </w:r>
      <w:r w:rsidR="00464DAD" w:rsidRPr="002410EC">
        <w:rPr>
          <w:rFonts w:ascii="Times New Roman" w:hAnsi="Times New Roman" w:cs="Times New Roman"/>
          <w:sz w:val="28"/>
          <w:szCs w:val="28"/>
        </w:rPr>
        <w:t xml:space="preserve"> № 29</w:t>
      </w:r>
    </w:p>
    <w:p w:rsidR="00464DAD" w:rsidRPr="002410EC" w:rsidRDefault="00464DAD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>Бах</w:t>
      </w:r>
      <w:r w:rsidR="00B766DF">
        <w:rPr>
          <w:rFonts w:ascii="Times New Roman" w:hAnsi="Times New Roman" w:cs="Times New Roman"/>
          <w:sz w:val="28"/>
          <w:szCs w:val="28"/>
        </w:rPr>
        <w:t xml:space="preserve"> И.С.</w:t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="008D6FC0">
        <w:rPr>
          <w:rFonts w:ascii="Times New Roman" w:hAnsi="Times New Roman" w:cs="Times New Roman"/>
          <w:sz w:val="28"/>
          <w:szCs w:val="28"/>
        </w:rPr>
        <w:tab/>
      </w:r>
      <w:r w:rsidRPr="002410EC">
        <w:rPr>
          <w:rFonts w:ascii="Times New Roman" w:hAnsi="Times New Roman" w:cs="Times New Roman"/>
          <w:sz w:val="28"/>
          <w:szCs w:val="28"/>
        </w:rPr>
        <w:t>Маленькая прелюдия ля минор №12</w:t>
      </w:r>
    </w:p>
    <w:p w:rsidR="00464DAD" w:rsidRPr="002410EC" w:rsidRDefault="008D6FC0" w:rsidP="00AF3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</w:t>
      </w:r>
      <w:r w:rsidR="00B766DF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3CA6">
        <w:rPr>
          <w:rFonts w:ascii="Times New Roman" w:hAnsi="Times New Roman" w:cs="Times New Roman"/>
          <w:sz w:val="28"/>
          <w:szCs w:val="28"/>
        </w:rPr>
        <w:t>Сонатина С</w:t>
      </w:r>
      <w:r w:rsidR="00464DAD" w:rsidRPr="002410EC">
        <w:rPr>
          <w:rFonts w:ascii="Times New Roman" w:hAnsi="Times New Roman" w:cs="Times New Roman"/>
          <w:sz w:val="28"/>
          <w:szCs w:val="28"/>
        </w:rPr>
        <w:t>и-бемоль мажор</w:t>
      </w:r>
    </w:p>
    <w:p w:rsidR="00464DAD" w:rsidRPr="002410EC" w:rsidRDefault="00464DAD" w:rsidP="006459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5743" w:rsidRPr="00230C64" w:rsidRDefault="00F55743" w:rsidP="0064597A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5743" w:rsidRPr="00F55743" w:rsidRDefault="00F55743" w:rsidP="009E78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b/>
          <w:sz w:val="28"/>
          <w:szCs w:val="28"/>
        </w:rPr>
        <w:t>III</w:t>
      </w:r>
      <w:r w:rsidR="009E7843">
        <w:rPr>
          <w:rFonts w:ascii="Times New Roman" w:hAnsi="Times New Roman" w:cs="Times New Roman"/>
          <w:b/>
          <w:sz w:val="28"/>
          <w:szCs w:val="28"/>
        </w:rPr>
        <w:t>.</w:t>
      </w:r>
      <w:r w:rsidRPr="00F55743">
        <w:rPr>
          <w:rFonts w:ascii="Times New Roman" w:hAnsi="Times New Roman" w:cs="Times New Roman"/>
          <w:b/>
          <w:sz w:val="28"/>
          <w:szCs w:val="28"/>
        </w:rPr>
        <w:t xml:space="preserve"> Требования к уровню подготовки </w:t>
      </w:r>
      <w:proofErr w:type="gramStart"/>
      <w:r w:rsidRPr="00F5574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A024C" w:rsidRDefault="00F55743" w:rsidP="0064597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</w:t>
      </w:r>
      <w:r w:rsidR="000E712A">
        <w:rPr>
          <w:rFonts w:ascii="Times New Roman" w:hAnsi="Times New Roman" w:cs="Times New Roman"/>
          <w:sz w:val="28"/>
          <w:szCs w:val="28"/>
        </w:rPr>
        <w:t>Дополнительный инструмент (ф</w:t>
      </w:r>
      <w:r>
        <w:rPr>
          <w:rFonts w:ascii="Times New Roman" w:hAnsi="Times New Roman" w:cs="Times New Roman"/>
          <w:sz w:val="28"/>
          <w:szCs w:val="28"/>
        </w:rPr>
        <w:t>ортепиано</w:t>
      </w:r>
      <w:r w:rsidR="000E712A">
        <w:rPr>
          <w:rFonts w:ascii="Times New Roman" w:hAnsi="Times New Roman" w:cs="Times New Roman"/>
          <w:sz w:val="28"/>
          <w:szCs w:val="28"/>
        </w:rPr>
        <w:t>)</w:t>
      </w:r>
      <w:r w:rsidR="00A92B97">
        <w:rPr>
          <w:rFonts w:ascii="Times New Roman" w:hAnsi="Times New Roman" w:cs="Times New Roman"/>
          <w:sz w:val="28"/>
          <w:szCs w:val="28"/>
        </w:rPr>
        <w:t>»</w:t>
      </w:r>
      <w:r w:rsidR="000E712A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hAnsi="Times New Roman" w:cs="Times New Roman"/>
          <w:sz w:val="28"/>
          <w:szCs w:val="28"/>
        </w:rPr>
        <w:t>и  включает следующие знания, умения, навыки</w:t>
      </w:r>
      <w:r w:rsidRPr="00F55743">
        <w:rPr>
          <w:rFonts w:ascii="Times New Roman" w:hAnsi="Times New Roman" w:cs="Times New Roman"/>
          <w:sz w:val="28"/>
          <w:szCs w:val="28"/>
        </w:rPr>
        <w:t>: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инструментальных и художественных особенностей и возможностей фортепиано;</w:t>
      </w:r>
    </w:p>
    <w:p w:rsidR="007A024C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A93BDA" w:rsidRPr="007A024C" w:rsidRDefault="007A024C" w:rsidP="007A024C">
      <w:pPr>
        <w:pStyle w:val="ab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24C">
        <w:rPr>
          <w:rFonts w:ascii="Times New Roman" w:hAnsi="Times New Roman" w:cs="Times New Roman"/>
          <w:sz w:val="28"/>
          <w:szCs w:val="28"/>
        </w:rPr>
        <w:t xml:space="preserve">владение основными видами фортепианной техники, использование </w:t>
      </w:r>
      <w:r w:rsidRPr="007A024C">
        <w:rPr>
          <w:rFonts w:ascii="Times New Roman" w:hAnsi="Times New Roman" w:cs="Times New Roman"/>
          <w:sz w:val="28"/>
          <w:szCs w:val="28"/>
        </w:rPr>
        <w:lastRenderedPageBreak/>
        <w:t>художественно оправданных технических приемов, позволяющих создавать художественный образ, соо</w:t>
      </w:r>
      <w:r>
        <w:rPr>
          <w:rFonts w:ascii="Times New Roman" w:hAnsi="Times New Roman" w:cs="Times New Roman"/>
          <w:sz w:val="28"/>
          <w:szCs w:val="28"/>
        </w:rPr>
        <w:t>тветствующий авторскому замыслу;</w:t>
      </w:r>
    </w:p>
    <w:p w:rsidR="00A93BDA" w:rsidRPr="00F55743" w:rsidRDefault="00F55743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музыкальной терминологии;</w:t>
      </w:r>
    </w:p>
    <w:p w:rsidR="00A93BDA" w:rsidRPr="00F55743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43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</w:t>
      </w:r>
      <w:r w:rsidR="00C02AAA">
        <w:rPr>
          <w:rFonts w:ascii="Times New Roman" w:hAnsi="Times New Roman" w:cs="Times New Roman"/>
          <w:sz w:val="28"/>
          <w:szCs w:val="28"/>
        </w:rPr>
        <w:t>степени трудности на фортепиано;</w:t>
      </w:r>
    </w:p>
    <w:p w:rsid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самостоятельного разбора и разучивания на фортепиано несло</w:t>
      </w:r>
      <w:r w:rsidR="00C02AAA">
        <w:rPr>
          <w:rFonts w:ascii="Times New Roman" w:hAnsi="Times New Roman" w:cs="Times New Roman"/>
          <w:sz w:val="28"/>
          <w:szCs w:val="28"/>
        </w:rPr>
        <w:t>жного музыкального произведения;</w:t>
      </w:r>
    </w:p>
    <w:p w:rsidR="00A93BDA" w:rsidRPr="00C02AAA" w:rsidRDefault="00A93BDA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умения использовать теоретические знан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ия при </w:t>
      </w:r>
      <w:r w:rsidR="00A92B97">
        <w:rPr>
          <w:rFonts w:ascii="Times New Roman" w:hAnsi="Times New Roman" w:cs="Times New Roman"/>
          <w:sz w:val="28"/>
          <w:szCs w:val="28"/>
        </w:rPr>
        <w:t>игре</w:t>
      </w:r>
      <w:r w:rsidR="00C02AAA" w:rsidRPr="00C02AAA">
        <w:rPr>
          <w:rFonts w:ascii="Times New Roman" w:hAnsi="Times New Roman" w:cs="Times New Roman"/>
          <w:sz w:val="28"/>
          <w:szCs w:val="28"/>
        </w:rPr>
        <w:t xml:space="preserve"> на фортепиано;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публичных выступлений на концертах, академических вечерах, открытых уроках и т.п.</w:t>
      </w:r>
      <w:r w:rsidR="00C02AAA">
        <w:rPr>
          <w:rFonts w:ascii="Times New Roman" w:hAnsi="Times New Roman" w:cs="Times New Roman"/>
          <w:sz w:val="28"/>
          <w:szCs w:val="28"/>
        </w:rPr>
        <w:t>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чтения с лис</w:t>
      </w:r>
      <w:r w:rsidR="00C02AAA">
        <w:rPr>
          <w:rFonts w:ascii="Times New Roman" w:hAnsi="Times New Roman" w:cs="Times New Roman"/>
          <w:sz w:val="28"/>
          <w:szCs w:val="28"/>
        </w:rPr>
        <w:t>та легкого музыкального текста;</w:t>
      </w:r>
    </w:p>
    <w:p w:rsidR="00A93BDA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(первоначальные</w:t>
      </w:r>
      <w:r w:rsidR="00A93BDA" w:rsidRPr="00F55743">
        <w:rPr>
          <w:rFonts w:ascii="Times New Roman" w:hAnsi="Times New Roman" w:cs="Times New Roman"/>
          <w:sz w:val="28"/>
          <w:szCs w:val="28"/>
        </w:rPr>
        <w:t>) игры в фортепианно</w:t>
      </w:r>
      <w:r w:rsidR="00C02AAA">
        <w:rPr>
          <w:rFonts w:ascii="Times New Roman" w:hAnsi="Times New Roman" w:cs="Times New Roman"/>
          <w:sz w:val="28"/>
          <w:szCs w:val="28"/>
        </w:rPr>
        <w:t xml:space="preserve">м или </w:t>
      </w:r>
      <w:r>
        <w:rPr>
          <w:rFonts w:ascii="Times New Roman" w:hAnsi="Times New Roman" w:cs="Times New Roman"/>
          <w:sz w:val="28"/>
          <w:szCs w:val="28"/>
        </w:rPr>
        <w:t xml:space="preserve">смешанном </w:t>
      </w:r>
      <w:r w:rsidR="00C02AAA">
        <w:rPr>
          <w:rFonts w:ascii="Times New Roman" w:hAnsi="Times New Roman" w:cs="Times New Roman"/>
          <w:sz w:val="28"/>
          <w:szCs w:val="28"/>
        </w:rPr>
        <w:t>инструментальном ансамбле;</w:t>
      </w:r>
    </w:p>
    <w:p w:rsidR="005A341D" w:rsidRPr="00F55743" w:rsidRDefault="00A92B97" w:rsidP="00A92B97">
      <w:pPr>
        <w:pStyle w:val="ab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навыки</w:t>
      </w:r>
      <w:r w:rsidR="00A93BDA" w:rsidRPr="00F55743">
        <w:rPr>
          <w:rFonts w:ascii="Times New Roman" w:hAnsi="Times New Roman" w:cs="Times New Roman"/>
          <w:sz w:val="28"/>
          <w:szCs w:val="28"/>
        </w:rPr>
        <w:t xml:space="preserve"> в области теоретического анализа исполняемых произведени</w:t>
      </w:r>
      <w:r w:rsidR="0056686C" w:rsidRPr="00F55743">
        <w:rPr>
          <w:rFonts w:ascii="Times New Roman" w:hAnsi="Times New Roman" w:cs="Times New Roman"/>
          <w:sz w:val="28"/>
          <w:szCs w:val="28"/>
        </w:rPr>
        <w:t>й.</w:t>
      </w:r>
    </w:p>
    <w:p w:rsidR="005A341D" w:rsidRDefault="00C02AAA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02AAA" w:rsidRPr="00C02AAA" w:rsidRDefault="00C02AAA" w:rsidP="00A92B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AAA">
        <w:rPr>
          <w:rFonts w:ascii="Times New Roman" w:hAnsi="Times New Roman" w:cs="Times New Roman"/>
          <w:b/>
          <w:sz w:val="28"/>
          <w:szCs w:val="28"/>
        </w:rPr>
        <w:t>IV</w:t>
      </w:r>
      <w:r w:rsidR="00A92B97">
        <w:rPr>
          <w:rFonts w:ascii="Times New Roman" w:hAnsi="Times New Roman" w:cs="Times New Roman"/>
          <w:b/>
          <w:sz w:val="28"/>
          <w:szCs w:val="28"/>
        </w:rPr>
        <w:t>.</w:t>
      </w:r>
      <w:r w:rsidRPr="00C02AAA"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C02AAA" w:rsidRPr="00D4445D" w:rsidRDefault="00C02AAA" w:rsidP="0064597A">
      <w:pPr>
        <w:pStyle w:val="aa"/>
        <w:widowControl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</w:t>
      </w:r>
      <w:r w:rsidR="00A92B97">
        <w:rPr>
          <w:rFonts w:ascii="Times New Roman" w:hAnsi="Times New Roman" w:cs="Times New Roman"/>
          <w:i/>
          <w:sz w:val="28"/>
          <w:szCs w:val="28"/>
        </w:rPr>
        <w:t>: цели, виды, форма, содержание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641C6">
        <w:rPr>
          <w:rFonts w:ascii="Times New Roman" w:eastAsia="Geeza Pro" w:hAnsi="Times New Roman" w:cs="Times New Roman"/>
          <w:sz w:val="28"/>
          <w:szCs w:val="28"/>
        </w:rPr>
        <w:t xml:space="preserve">Оценка </w:t>
      </w:r>
      <w:r w:rsidR="000E712A">
        <w:rPr>
          <w:rFonts w:ascii="Times New Roman" w:eastAsia="Geeza Pro" w:hAnsi="Times New Roman" w:cs="Times New Roman"/>
          <w:sz w:val="28"/>
          <w:szCs w:val="28"/>
        </w:rPr>
        <w:t>качества реализации программы "Дополнительный инструмент (ф</w:t>
      </w:r>
      <w:r w:rsidRPr="00A641C6">
        <w:rPr>
          <w:rFonts w:ascii="Times New Roman" w:eastAsia="Geeza Pro" w:hAnsi="Times New Roman" w:cs="Times New Roman"/>
          <w:sz w:val="28"/>
          <w:szCs w:val="28"/>
        </w:rPr>
        <w:t>ортепиано</w:t>
      </w:r>
      <w:r w:rsidR="000E712A">
        <w:rPr>
          <w:rFonts w:ascii="Times New Roman" w:eastAsia="Geeza Pro" w:hAnsi="Times New Roman" w:cs="Times New Roman"/>
          <w:sz w:val="28"/>
          <w:szCs w:val="28"/>
        </w:rPr>
        <w:t>)</w:t>
      </w:r>
      <w:r w:rsidRPr="00A641C6">
        <w:rPr>
          <w:rFonts w:ascii="Times New Roman" w:eastAsia="Geeza Pro" w:hAnsi="Times New Roman" w:cs="Times New Roman"/>
          <w:sz w:val="28"/>
          <w:szCs w:val="28"/>
        </w:rPr>
        <w:t>" включает в себя текущий контроль успеваемости, промежуточную аттестацию обучающихся.</w:t>
      </w:r>
    </w:p>
    <w:p w:rsidR="00B256C1" w:rsidRPr="002410EC" w:rsidRDefault="007F2A53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410EC">
        <w:rPr>
          <w:rFonts w:ascii="Times New Roman" w:hAnsi="Times New Roman" w:cs="Times New Roman"/>
          <w:sz w:val="28"/>
          <w:szCs w:val="28"/>
        </w:rPr>
        <w:t xml:space="preserve"> направлен на</w:t>
      </w:r>
      <w:r w:rsidR="00F769D4" w:rsidRPr="002410EC">
        <w:rPr>
          <w:rFonts w:ascii="Times New Roman" w:hAnsi="Times New Roman" w:cs="Times New Roman"/>
          <w:sz w:val="28"/>
          <w:szCs w:val="28"/>
        </w:rPr>
        <w:t xml:space="preserve"> поддержание учебной дисциплины,на ответственную </w:t>
      </w:r>
      <w:r w:rsidR="008C7B17" w:rsidRPr="002410EC">
        <w:rPr>
          <w:rFonts w:ascii="Times New Roman" w:hAnsi="Times New Roman" w:cs="Times New Roman"/>
          <w:sz w:val="28"/>
          <w:szCs w:val="28"/>
        </w:rPr>
        <w:t>подготовку домаш</w:t>
      </w:r>
      <w:r w:rsidR="00FA76BD">
        <w:rPr>
          <w:rFonts w:ascii="Times New Roman" w:hAnsi="Times New Roman" w:cs="Times New Roman"/>
          <w:sz w:val="28"/>
          <w:szCs w:val="28"/>
        </w:rPr>
        <w:t>н</w:t>
      </w:r>
      <w:r w:rsidR="008C7B17" w:rsidRPr="002410EC">
        <w:rPr>
          <w:rFonts w:ascii="Times New Roman" w:hAnsi="Times New Roman" w:cs="Times New Roman"/>
          <w:sz w:val="28"/>
          <w:szCs w:val="28"/>
        </w:rPr>
        <w:t>его задания, правильную организацию самостоятельной работы, имеет воспитательные цели, носит стимулирующий характер</w:t>
      </w:r>
      <w:proofErr w:type="gramStart"/>
      <w:r w:rsidR="008C7B17" w:rsidRPr="002410E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C7B17" w:rsidRPr="002410EC">
        <w:rPr>
          <w:rFonts w:ascii="Times New Roman" w:hAnsi="Times New Roman" w:cs="Times New Roman"/>
          <w:sz w:val="28"/>
          <w:szCs w:val="28"/>
        </w:rPr>
        <w:t xml:space="preserve">екущий контроль над работой ученика осуществляет преподаватель, отражая </w:t>
      </w:r>
      <w:r w:rsidR="00A92B97">
        <w:rPr>
          <w:rFonts w:ascii="Times New Roman" w:hAnsi="Times New Roman" w:cs="Times New Roman"/>
          <w:sz w:val="28"/>
          <w:szCs w:val="28"/>
        </w:rPr>
        <w:t>в оценках</w:t>
      </w:r>
      <w:r w:rsidR="000E712A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hAnsi="Times New Roman" w:cs="Times New Roman"/>
          <w:sz w:val="28"/>
          <w:szCs w:val="28"/>
        </w:rPr>
        <w:t>достижения</w:t>
      </w:r>
      <w:r w:rsidR="000E712A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hAnsi="Times New Roman" w:cs="Times New Roman"/>
          <w:sz w:val="28"/>
          <w:szCs w:val="28"/>
        </w:rPr>
        <w:t>ученика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, темпы </w:t>
      </w:r>
      <w:r w:rsidR="00A92B97" w:rsidRPr="002410EC">
        <w:rPr>
          <w:rFonts w:ascii="Times New Roman" w:hAnsi="Times New Roman" w:cs="Times New Roman"/>
          <w:sz w:val="28"/>
          <w:szCs w:val="28"/>
        </w:rPr>
        <w:t xml:space="preserve">его </w:t>
      </w:r>
      <w:r w:rsidR="008C7B17" w:rsidRPr="002410EC">
        <w:rPr>
          <w:rFonts w:ascii="Times New Roman" w:hAnsi="Times New Roman" w:cs="Times New Roman"/>
          <w:sz w:val="28"/>
          <w:szCs w:val="28"/>
        </w:rPr>
        <w:t xml:space="preserve">продвижения в освоении материала, качество выполнения заданий и т. </w:t>
      </w:r>
      <w:proofErr w:type="spellStart"/>
      <w:r w:rsidR="008C7B17" w:rsidRPr="002410EC">
        <w:rPr>
          <w:rFonts w:ascii="Times New Roman" w:hAnsi="Times New Roman" w:cs="Times New Roman"/>
          <w:sz w:val="28"/>
          <w:szCs w:val="28"/>
        </w:rPr>
        <w:t>п..На</w:t>
      </w:r>
      <w:proofErr w:type="spellEnd"/>
      <w:r w:rsidR="008C7B17" w:rsidRPr="002410EC">
        <w:rPr>
          <w:rFonts w:ascii="Times New Roman" w:hAnsi="Times New Roman" w:cs="Times New Roman"/>
          <w:sz w:val="28"/>
          <w:szCs w:val="28"/>
        </w:rPr>
        <w:t xml:space="preserve"> основании результатов текущего контроля</w:t>
      </w:r>
      <w:r w:rsidR="000E712A">
        <w:rPr>
          <w:rFonts w:ascii="Times New Roman" w:hAnsi="Times New Roman" w:cs="Times New Roman"/>
          <w:sz w:val="28"/>
          <w:szCs w:val="28"/>
        </w:rPr>
        <w:t xml:space="preserve"> </w:t>
      </w:r>
      <w:r w:rsidR="0010083D" w:rsidRPr="002410EC">
        <w:rPr>
          <w:rFonts w:ascii="Times New Roman" w:hAnsi="Times New Roman" w:cs="Times New Roman"/>
          <w:sz w:val="28"/>
          <w:szCs w:val="28"/>
        </w:rPr>
        <w:t>выставляется</w:t>
      </w:r>
      <w:r w:rsidR="000E712A">
        <w:rPr>
          <w:rFonts w:ascii="Times New Roman" w:hAnsi="Times New Roman" w:cs="Times New Roman"/>
          <w:sz w:val="28"/>
          <w:szCs w:val="28"/>
        </w:rPr>
        <w:t xml:space="preserve"> четвертная оценка</w:t>
      </w:r>
      <w:r w:rsidR="0010083D" w:rsidRPr="002410EC">
        <w:rPr>
          <w:rFonts w:ascii="Times New Roman" w:hAnsi="Times New Roman" w:cs="Times New Roman"/>
          <w:sz w:val="28"/>
          <w:szCs w:val="28"/>
        </w:rPr>
        <w:t>. Текущая аттестация</w:t>
      </w:r>
      <w:r w:rsidR="005A341D" w:rsidRPr="002410EC">
        <w:rPr>
          <w:rFonts w:ascii="Times New Roman" w:hAnsi="Times New Roman" w:cs="Times New Roman"/>
          <w:sz w:val="28"/>
          <w:szCs w:val="28"/>
        </w:rPr>
        <w:t xml:space="preserve"> </w:t>
      </w:r>
      <w:r w:rsidR="005A341D" w:rsidRPr="002410EC">
        <w:rPr>
          <w:rFonts w:ascii="Times New Roman" w:hAnsi="Times New Roman" w:cs="Times New Roman"/>
          <w:sz w:val="28"/>
          <w:szCs w:val="28"/>
        </w:rPr>
        <w:lastRenderedPageBreak/>
        <w:t>проводится за счет времени аудиторных занятий на всем протяжении обучения.</w:t>
      </w:r>
    </w:p>
    <w:p w:rsidR="00C02AAA" w:rsidRPr="00A641C6" w:rsidRDefault="005A341D" w:rsidP="000E712A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  <w:u w:val="single"/>
        </w:rPr>
        <w:t>Промежуточная аттестация</w:t>
      </w:r>
      <w:r w:rsidRPr="002410EC">
        <w:rPr>
          <w:rFonts w:ascii="Times New Roman" w:hAnsi="Times New Roman" w:cs="Times New Roman"/>
          <w:sz w:val="28"/>
          <w:szCs w:val="28"/>
        </w:rPr>
        <w:t xml:space="preserve"> пров</w:t>
      </w:r>
      <w:r w:rsidR="000E712A">
        <w:rPr>
          <w:rFonts w:ascii="Times New Roman" w:hAnsi="Times New Roman" w:cs="Times New Roman"/>
          <w:sz w:val="28"/>
          <w:szCs w:val="28"/>
        </w:rPr>
        <w:t>одится в конце каждого учебного года</w:t>
      </w:r>
      <w:r w:rsidRPr="002410EC">
        <w:rPr>
          <w:rFonts w:ascii="Times New Roman" w:hAnsi="Times New Roman" w:cs="Times New Roman"/>
          <w:sz w:val="28"/>
          <w:szCs w:val="28"/>
        </w:rPr>
        <w:t xml:space="preserve"> также за счет аудиторного времени. Форма е</w:t>
      </w:r>
      <w:r w:rsidR="000E712A">
        <w:rPr>
          <w:rFonts w:ascii="Times New Roman" w:hAnsi="Times New Roman" w:cs="Times New Roman"/>
          <w:sz w:val="28"/>
          <w:szCs w:val="28"/>
        </w:rPr>
        <w:t>е проведения - контрольный урок.</w:t>
      </w:r>
      <w:r w:rsidRPr="002410EC">
        <w:rPr>
          <w:rFonts w:ascii="Times New Roman" w:hAnsi="Times New Roman" w:cs="Times New Roman"/>
          <w:sz w:val="28"/>
          <w:szCs w:val="28"/>
        </w:rPr>
        <w:t xml:space="preserve"> </w:t>
      </w:r>
      <w:r w:rsidR="00A92B97">
        <w:rPr>
          <w:rFonts w:ascii="Times New Roman" w:eastAsia="Helvetica" w:hAnsi="Times New Roman"/>
          <w:i/>
          <w:sz w:val="28"/>
          <w:szCs w:val="28"/>
        </w:rPr>
        <w:t>Критерии оценок</w:t>
      </w:r>
    </w:p>
    <w:p w:rsidR="00C02AAA" w:rsidRPr="00A641C6" w:rsidRDefault="00C02AAA" w:rsidP="0064597A">
      <w:pPr>
        <w:pStyle w:val="ab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A92B97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Pr="00A641C6">
        <w:rPr>
          <w:rFonts w:ascii="Times New Roman" w:hAnsi="Times New Roman" w:cs="Times New Roman"/>
          <w:sz w:val="28"/>
          <w:szCs w:val="28"/>
        </w:rPr>
        <w:t xml:space="preserve">контроля, позволяющие оценить приобретенные знания, умения и навыки.  </w:t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t>Критерии оценки качества исполнения</w:t>
      </w:r>
      <w:r w:rsidRPr="00A641C6">
        <w:rPr>
          <w:rFonts w:ascii="Times New Roman" w:hAnsi="Times New Roman" w:cs="Times New Roman"/>
          <w:i/>
          <w:color w:val="auto"/>
          <w:sz w:val="28"/>
          <w:szCs w:val="28"/>
        </w:rPr>
        <w:tab/>
      </w:r>
    </w:p>
    <w:p w:rsidR="00C02AAA" w:rsidRPr="00A641C6" w:rsidRDefault="00C02AAA" w:rsidP="0064597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41C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выставляется оценка по пятибалльной шкале:</w:t>
      </w:r>
    </w:p>
    <w:p w:rsidR="00C02AAA" w:rsidRPr="00A641C6" w:rsidRDefault="00C02AAA" w:rsidP="00FA75E7">
      <w:pPr>
        <w:pStyle w:val="Body1"/>
        <w:spacing w:line="360" w:lineRule="auto"/>
        <w:ind w:firstLine="709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4"/>
        <w:gridCol w:w="6520"/>
      </w:tblGrid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520" w:type="dxa"/>
          </w:tcPr>
          <w:p w:rsidR="00C02AAA" w:rsidRPr="00A641C6" w:rsidRDefault="00C02AAA" w:rsidP="0064597A">
            <w:pPr>
              <w:pStyle w:val="aa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641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предусматривает исполнение программы, соответствующей году обучения, наизусть, выразительно; отличное знание текста, владение необходимыми техническими приемами, штрихами; хорошее </w:t>
            </w:r>
            <w:proofErr w:type="spellStart"/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звукоизвлечение</w:t>
            </w:r>
            <w:proofErr w:type="spellEnd"/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 понимание стиля исполняемого произведени</w:t>
            </w:r>
            <w:r w:rsidR="00A92B9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я; использование художественно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оправданных технических приемов, позволяющих создавать художественный образ, соответствующий авторскому замыслу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соответствует году обучения, грамотное исполнение с наличием мелких технических недочетов, небольшое несоответствие темпа, неполное донесение образа исполняемого произведения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64597A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программа не соответствует году обучения, при исполнении обнаружено плохое знание нотного текста, технические ошибки, характер произведения не выявлен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 («неудовлетвор</w:t>
            </w:r>
            <w:r w:rsidR="00A92B9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незнание наизусть нотного текста, слабое владение навыками игры на инструменте, подразумевающее плохую посещаемость занятий и слабую </w:t>
            </w:r>
            <w:r w:rsidRPr="00A641C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самостоятельную работу</w:t>
            </w:r>
          </w:p>
        </w:tc>
      </w:tr>
      <w:tr w:rsidR="00C02AAA" w:rsidRPr="00A641C6" w:rsidTr="001A6B4E">
        <w:tc>
          <w:tcPr>
            <w:tcW w:w="3264" w:type="dxa"/>
          </w:tcPr>
          <w:p w:rsidR="00C02AAA" w:rsidRPr="00A641C6" w:rsidRDefault="00C02AAA" w:rsidP="00A92B9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«зачет» (без отметки)</w:t>
            </w:r>
          </w:p>
        </w:tc>
        <w:tc>
          <w:tcPr>
            <w:tcW w:w="6520" w:type="dxa"/>
          </w:tcPr>
          <w:p w:rsidR="00C02AAA" w:rsidRPr="00A641C6" w:rsidRDefault="00C02AAA" w:rsidP="00FE38FD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A641C6">
              <w:rPr>
                <w:rFonts w:ascii="Times New Roman" w:eastAsia="Helvetica" w:hAnsi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FE38FD" w:rsidRDefault="00FE38F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93D" w:rsidRPr="00E90659" w:rsidRDefault="005A341D" w:rsidP="007A02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EC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E856DB" w:rsidRPr="002410EC">
        <w:rPr>
          <w:rFonts w:ascii="Times New Roman" w:hAnsi="Times New Roman" w:cs="Times New Roman"/>
          <w:sz w:val="28"/>
          <w:szCs w:val="28"/>
        </w:rPr>
        <w:t xml:space="preserve">и промежуточный </w:t>
      </w:r>
      <w:r w:rsidRPr="002410EC">
        <w:rPr>
          <w:rFonts w:ascii="Times New Roman" w:hAnsi="Times New Roman" w:cs="Times New Roman"/>
          <w:sz w:val="28"/>
          <w:szCs w:val="28"/>
        </w:rPr>
        <w:t xml:space="preserve">контроль знаний, </w:t>
      </w:r>
      <w:r w:rsidR="007A024C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Pr="002410EC">
        <w:rPr>
          <w:rFonts w:ascii="Times New Roman" w:hAnsi="Times New Roman" w:cs="Times New Roman"/>
          <w:sz w:val="28"/>
          <w:szCs w:val="28"/>
        </w:rPr>
        <w:t>навыков учащихся несет проверочную, воспитательную и корректирующую функции, обеспечивает оперативное управление учебным процессом.</w:t>
      </w:r>
    </w:p>
    <w:p w:rsidR="002410EC" w:rsidRPr="00E90659" w:rsidRDefault="002410EC" w:rsidP="00AF3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AA" w:rsidRPr="00A641C6" w:rsidRDefault="00C02AAA" w:rsidP="00F17945">
      <w:pPr>
        <w:pStyle w:val="Body1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color w:val="auto"/>
          <w:sz w:val="28"/>
          <w:szCs w:val="28"/>
        </w:rPr>
        <w:t>V</w:t>
      </w:r>
      <w:r w:rsidR="00F17945">
        <w:rPr>
          <w:rFonts w:ascii="Times New Roman" w:hAnsi="Times New Roman"/>
          <w:b/>
          <w:color w:val="auto"/>
          <w:sz w:val="28"/>
          <w:szCs w:val="28"/>
          <w:lang w:val="ru-RU"/>
        </w:rPr>
        <w:t>.</w:t>
      </w:r>
      <w:r w:rsidRPr="00A641C6">
        <w:rPr>
          <w:rFonts w:ascii="Times New Roman" w:hAnsi="Times New Roman"/>
          <w:b/>
          <w:color w:val="auto"/>
          <w:sz w:val="28"/>
          <w:szCs w:val="28"/>
          <w:lang w:val="ru-RU"/>
        </w:rPr>
        <w:tab/>
        <w:t>Методическое обеспечение учебного процесса</w:t>
      </w:r>
    </w:p>
    <w:p w:rsidR="00C02AAA" w:rsidRPr="00A641C6" w:rsidRDefault="00C02AAA" w:rsidP="00F17945">
      <w:pPr>
        <w:pStyle w:val="Body1"/>
        <w:spacing w:line="36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A641C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1.Методические рекомендации </w:t>
      </w:r>
      <w:r w:rsidR="00F1794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преподавателям</w:t>
      </w:r>
    </w:p>
    <w:p w:rsidR="00BE4B01" w:rsidRPr="00C02AAA" w:rsidRDefault="00BE4B01" w:rsidP="00F1794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Предлагаемые репертуарные списки, требования по технике, программы контрол</w:t>
      </w:r>
      <w:r w:rsidR="000E712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ьных уроков являются примерными и</w:t>
      </w:r>
      <w:r w:rsidRPr="00C02AAA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предполагают дополнение, варьирование в соответствии с возможностями и способностями конкретного ученика.</w:t>
      </w:r>
    </w:p>
    <w:p w:rsidR="00D7793D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зависимости от способностей учащегося репертуар может изменяться и дополняться.</w:t>
      </w:r>
    </w:p>
    <w:p w:rsidR="00D152FE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с учащимися используется основная форма учебной и воспитательной работы – индивидуальный урок с преподавателем. Он включает совместную работу педагога и ученика над музыкальным материалом, проверку домашнего задания, рекомендации по проведению дальнейшей самостоятельной работы с целью достижения учащимся наилучших результатов</w:t>
      </w:r>
      <w:r w:rsidR="00D152FE">
        <w:rPr>
          <w:rFonts w:ascii="Times New Roman" w:hAnsi="Times New Roman" w:cs="Times New Roman"/>
          <w:sz w:val="28"/>
          <w:szCs w:val="28"/>
        </w:rPr>
        <w:t xml:space="preserve"> в освоении учебного предмет</w:t>
      </w:r>
      <w:r w:rsidR="00F17945">
        <w:rPr>
          <w:rFonts w:ascii="Times New Roman" w:hAnsi="Times New Roman" w:cs="Times New Roman"/>
          <w:sz w:val="28"/>
          <w:szCs w:val="28"/>
        </w:rPr>
        <w:t>а</w:t>
      </w:r>
      <w:r w:rsidRPr="00C02AAA">
        <w:rPr>
          <w:rFonts w:ascii="Times New Roman" w:hAnsi="Times New Roman" w:cs="Times New Roman"/>
          <w:sz w:val="28"/>
          <w:szCs w:val="28"/>
        </w:rPr>
        <w:t xml:space="preserve">. </w:t>
      </w:r>
      <w:r w:rsidR="00F17945">
        <w:rPr>
          <w:rFonts w:ascii="Times New Roman" w:hAnsi="Times New Roman" w:cs="Times New Roman"/>
          <w:sz w:val="28"/>
          <w:szCs w:val="28"/>
        </w:rPr>
        <w:t>Содержание</w:t>
      </w:r>
      <w:r w:rsidRPr="00C02AAA">
        <w:rPr>
          <w:rFonts w:ascii="Times New Roman" w:hAnsi="Times New Roman" w:cs="Times New Roman"/>
          <w:sz w:val="28"/>
          <w:szCs w:val="28"/>
        </w:rPr>
        <w:t xml:space="preserve"> урока зависит от конкретных творческих задач, от индивидуальности ученика и преподавателя. </w:t>
      </w:r>
    </w:p>
    <w:p w:rsidR="00BE4B01" w:rsidRPr="00C02AAA" w:rsidRDefault="00D7793D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в классе должна сочетать словесное объяснение материала с показом на инструменте фрагментов изучаемого музыкального произведения. Преподаватель должен вести постоянную работу над качеством звука, развитием чувства ритма, средствами выразительности.  </w:t>
      </w:r>
    </w:p>
    <w:p w:rsidR="00D7793D" w:rsidRPr="00C02AAA" w:rsidRDefault="00F17945" w:rsidP="00F17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учащимся</w:t>
      </w:r>
      <w:r w:rsidR="0079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="00D7793D" w:rsidRPr="00C02AAA">
        <w:rPr>
          <w:rFonts w:ascii="Times New Roman" w:hAnsi="Times New Roman" w:cs="Times New Roman"/>
          <w:sz w:val="28"/>
          <w:szCs w:val="28"/>
        </w:rPr>
        <w:t>: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решение технических учебных задач</w:t>
      </w:r>
      <w:r w:rsidR="00FE38FD">
        <w:rPr>
          <w:rFonts w:ascii="Times New Roman" w:hAnsi="Times New Roman" w:cs="Times New Roman"/>
          <w:sz w:val="28"/>
          <w:szCs w:val="28"/>
        </w:rPr>
        <w:t xml:space="preserve"> –</w:t>
      </w:r>
      <w:r w:rsidRPr="00D152FE">
        <w:rPr>
          <w:rFonts w:ascii="Times New Roman" w:hAnsi="Times New Roman" w:cs="Times New Roman"/>
          <w:sz w:val="28"/>
          <w:szCs w:val="28"/>
        </w:rPr>
        <w:t xml:space="preserve"> координация рук, пальцев, </w:t>
      </w:r>
      <w:r w:rsidRPr="00D152FE">
        <w:rPr>
          <w:rFonts w:ascii="Times New Roman" w:hAnsi="Times New Roman" w:cs="Times New Roman"/>
          <w:sz w:val="28"/>
          <w:szCs w:val="28"/>
        </w:rPr>
        <w:lastRenderedPageBreak/>
        <w:t>наработка аппликатурных и позиционных навыков</w:t>
      </w:r>
      <w:r w:rsidR="0038406C" w:rsidRPr="00D152FE">
        <w:rPr>
          <w:rFonts w:ascii="Times New Roman" w:hAnsi="Times New Roman" w:cs="Times New Roman"/>
          <w:sz w:val="28"/>
          <w:szCs w:val="28"/>
        </w:rPr>
        <w:t xml:space="preserve">, </w:t>
      </w:r>
      <w:r w:rsidR="00BE4B01" w:rsidRPr="00D152FE">
        <w:rPr>
          <w:rFonts w:ascii="Times New Roman" w:hAnsi="Times New Roman" w:cs="Times New Roman"/>
          <w:sz w:val="28"/>
          <w:szCs w:val="28"/>
        </w:rPr>
        <w:t>освоение приемов педализации</w:t>
      </w:r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 xml:space="preserve">работа над приемами </w:t>
      </w:r>
      <w:proofErr w:type="spellStart"/>
      <w:r w:rsidRPr="00D152F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D152FE">
        <w:rPr>
          <w:rFonts w:ascii="Times New Roman" w:hAnsi="Times New Roman" w:cs="Times New Roman"/>
          <w:sz w:val="28"/>
          <w:szCs w:val="28"/>
        </w:rPr>
        <w:t>;</w:t>
      </w:r>
    </w:p>
    <w:p w:rsidR="00D7793D" w:rsidRPr="00D152FE" w:rsidRDefault="00D7793D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FE">
        <w:rPr>
          <w:rFonts w:ascii="Times New Roman" w:hAnsi="Times New Roman" w:cs="Times New Roman"/>
          <w:sz w:val="28"/>
          <w:szCs w:val="28"/>
        </w:rPr>
        <w:t>тренировка художественно-исполнительских навыков: работа над фразировкой, динамикой, нюансировкой;</w:t>
      </w:r>
    </w:p>
    <w:p w:rsidR="00D7793D" w:rsidRPr="00D152FE" w:rsidRDefault="00F17945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7793D" w:rsidRPr="00D152FE">
        <w:rPr>
          <w:rFonts w:ascii="Times New Roman" w:hAnsi="Times New Roman" w:cs="Times New Roman"/>
          <w:sz w:val="28"/>
          <w:szCs w:val="28"/>
        </w:rPr>
        <w:t xml:space="preserve"> теоретических знаний: знакомство с тональностью, гармонией, интервалами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D7793D" w:rsidRPr="00D152FE">
        <w:rPr>
          <w:rFonts w:ascii="Times New Roman" w:hAnsi="Times New Roman" w:cs="Times New Roman"/>
          <w:sz w:val="28"/>
          <w:szCs w:val="28"/>
        </w:rPr>
        <w:t>;</w:t>
      </w:r>
    </w:p>
    <w:p w:rsidR="00AF368A" w:rsidRDefault="0038406C" w:rsidP="00F17945">
      <w:pPr>
        <w:pStyle w:val="ab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 xml:space="preserve">разъяснение учащемуся </w:t>
      </w:r>
      <w:r w:rsidR="00D7793D" w:rsidRPr="00AF368A">
        <w:rPr>
          <w:rFonts w:ascii="Times New Roman" w:hAnsi="Times New Roman" w:cs="Times New Roman"/>
          <w:sz w:val="28"/>
          <w:szCs w:val="28"/>
        </w:rPr>
        <w:t xml:space="preserve">принципов оптимально продуктивной самостоятельной работы над музыкальным </w:t>
      </w:r>
      <w:r w:rsidRPr="00AF368A">
        <w:rPr>
          <w:rFonts w:ascii="Times New Roman" w:hAnsi="Times New Roman" w:cs="Times New Roman"/>
          <w:sz w:val="28"/>
          <w:szCs w:val="28"/>
        </w:rPr>
        <w:t>произведением.</w:t>
      </w:r>
    </w:p>
    <w:p w:rsidR="00D7793D" w:rsidRPr="00AF368A" w:rsidRDefault="00D7793D" w:rsidP="00AF368A">
      <w:pPr>
        <w:pStyle w:val="ab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68A">
        <w:rPr>
          <w:rFonts w:ascii="Times New Roman" w:hAnsi="Times New Roman" w:cs="Times New Roman"/>
          <w:sz w:val="28"/>
          <w:szCs w:val="28"/>
        </w:rPr>
        <w:t>В работе с учащимися преподавателю необходимо придерживаться основных принципов обучения: последовательности, постепенности,  доступности, наглядности в изучении предмета. В процессе обучения нужно учитывать индивидуальные особенности учащегося, степень его музыкальных способностей и уровень его подготовки на данном этапе.</w:t>
      </w:r>
    </w:p>
    <w:p w:rsidR="00D152F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педагогу необходимо использовать произведения различных эпох, форм, жанров, направлений для расширения музыкального кругозора ученика и воспитания в нем интереса к музыкальному творчеству.</w:t>
      </w:r>
      <w:r w:rsidR="00936900" w:rsidRPr="00C02AAA">
        <w:rPr>
          <w:rFonts w:ascii="Times New Roman" w:hAnsi="Times New Roman" w:cs="Times New Roman"/>
          <w:sz w:val="28"/>
          <w:szCs w:val="28"/>
        </w:rPr>
        <w:t xml:space="preserve"> Основной принцип работы: сложность изучаемых произведений не должна превышать возможности ученика.</w:t>
      </w:r>
    </w:p>
    <w:p w:rsidR="00D7793D" w:rsidRPr="00C02AAA" w:rsidRDefault="00936900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 сочетать изучение небольшого количества относительно сложных произведений, включающих в себя новые, более трудные технические приемы и исполнительские задачи, с прохожде</w:t>
      </w:r>
      <w:r w:rsidR="004972A2" w:rsidRPr="00C02AAA">
        <w:rPr>
          <w:rFonts w:ascii="Times New Roman" w:hAnsi="Times New Roman" w:cs="Times New Roman"/>
          <w:sz w:val="28"/>
          <w:szCs w:val="28"/>
        </w:rPr>
        <w:t>нием большого числа довольно</w:t>
      </w:r>
      <w:r w:rsidRPr="00C02AAA">
        <w:rPr>
          <w:rFonts w:ascii="Times New Roman" w:hAnsi="Times New Roman" w:cs="Times New Roman"/>
          <w:sz w:val="28"/>
          <w:szCs w:val="28"/>
        </w:rPr>
        <w:t xml:space="preserve"> легких произведений, доступных для быстрого разучивания, закрепляющих усвоенные навыки и доставляющие удовольствие </w:t>
      </w:r>
      <w:r w:rsidR="00F17945">
        <w:rPr>
          <w:rFonts w:ascii="Times New Roman" w:hAnsi="Times New Roman" w:cs="Times New Roman"/>
          <w:sz w:val="28"/>
          <w:szCs w:val="28"/>
        </w:rPr>
        <w:t>в процессе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AA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C02AAA">
        <w:rPr>
          <w:rFonts w:ascii="Times New Roman" w:hAnsi="Times New Roman" w:cs="Times New Roman"/>
          <w:sz w:val="28"/>
          <w:szCs w:val="28"/>
        </w:rPr>
        <w:t>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Важность работы над полифоническими произве</w:t>
      </w:r>
      <w:r w:rsidR="00A85643">
        <w:rPr>
          <w:rFonts w:ascii="Times New Roman" w:hAnsi="Times New Roman" w:cs="Times New Roman"/>
          <w:sz w:val="28"/>
          <w:szCs w:val="28"/>
        </w:rPr>
        <w:t xml:space="preserve">дениями заключается в том, что </w:t>
      </w:r>
      <w:r w:rsidRPr="00C02AAA">
        <w:rPr>
          <w:rFonts w:ascii="Times New Roman" w:hAnsi="Times New Roman" w:cs="Times New Roman"/>
          <w:sz w:val="28"/>
          <w:szCs w:val="28"/>
        </w:rPr>
        <w:t>освоение полифонии позволяет учащимся слышать и вести одновременно или поочередно самостоятельные линии голосов.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Работа над крупной формой учит способности мыслить крупными </w:t>
      </w:r>
      <w:r w:rsidRPr="00C02AAA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построениями, сочетать контрастные образы, свободно владеть разнообразной фактурой, получить представление о форме музыкального произведения.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В работе над разнохарактерными пьесами педагогу необходимо пробуждать фантазию ученика, рисовать яркие образы, развивать эмоциональную сферу его восприятия музыки.   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 работе над этюдами необходимо приучать учащегося к рациональному, осмысленному и точному использованию аппликатуры, создающей удобство на клавиатуре, чему должно способствовать планомерное и систематическое изучение гамм, арпеджио и аккордов. Освоение гамм рекомендуется строить по аппликатурному сходству, что дает хорошие и прочные результаты. Такая работа приводит к успешному обеспечению технических задач.</w:t>
      </w:r>
    </w:p>
    <w:p w:rsidR="00D7793D" w:rsidRPr="00C02AAA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Важную роль в освоении игры на фортепиано играет навык чтения с листа. Владение этим навыком позволяет более свободно ориентироваться в незнакомом тексте, разв</w:t>
      </w:r>
      <w:r w:rsidR="00A85643">
        <w:rPr>
          <w:rFonts w:ascii="Times New Roman" w:hAnsi="Times New Roman" w:cs="Times New Roman"/>
          <w:sz w:val="28"/>
          <w:szCs w:val="28"/>
        </w:rPr>
        <w:t>ивает слуховые, координационные</w:t>
      </w:r>
      <w:r w:rsidRPr="00C02AAA">
        <w:rPr>
          <w:rFonts w:ascii="Times New Roman" w:hAnsi="Times New Roman" w:cs="Times New Roman"/>
          <w:sz w:val="28"/>
          <w:szCs w:val="28"/>
        </w:rPr>
        <w:t xml:space="preserve">, ритмические способности ученика. В конечном итоге, эта практика способствует более свободному владению инструментом, умению ученика быстро и грамотно изучить новый материал. </w:t>
      </w:r>
    </w:p>
    <w:p w:rsidR="00BD6BDE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 xml:space="preserve">Большая часть программы разучивается на аудиторных занятиях под </w:t>
      </w:r>
      <w:r w:rsidR="00BD6BDE">
        <w:rPr>
          <w:rFonts w:ascii="Times New Roman" w:hAnsi="Times New Roman" w:cs="Times New Roman"/>
          <w:sz w:val="28"/>
          <w:szCs w:val="28"/>
        </w:rPr>
        <w:t>контролем педагога.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AA">
        <w:rPr>
          <w:rFonts w:ascii="Times New Roman" w:hAnsi="Times New Roman" w:cs="Times New Roman"/>
          <w:sz w:val="28"/>
          <w:szCs w:val="28"/>
        </w:rPr>
        <w:t>Часто необходим показ - игра нового материала, разбор и объяснение штрихов, аппликатуры, нюансов, фразировки,  выразительности музыкальной интонации и т.п. Важна игра в ансамбле с учеником: в начальных классах ученик играет партию одной руки, педагог - другой. В дальнейшем исполняются ансамбли в 4 руки, для 2</w:t>
      </w:r>
      <w:r w:rsidR="00A85643">
        <w:rPr>
          <w:rFonts w:ascii="Times New Roman" w:hAnsi="Times New Roman" w:cs="Times New Roman"/>
          <w:sz w:val="28"/>
          <w:szCs w:val="28"/>
        </w:rPr>
        <w:t>-х фортепиа</w:t>
      </w:r>
      <w:r w:rsidRPr="00C02AAA">
        <w:rPr>
          <w:rFonts w:ascii="Times New Roman" w:hAnsi="Times New Roman" w:cs="Times New Roman"/>
          <w:sz w:val="28"/>
          <w:szCs w:val="28"/>
        </w:rPr>
        <w:t>но, аккомпанементы голосу, струнному или духовому инструменту.</w:t>
      </w:r>
    </w:p>
    <w:p w:rsidR="00A641C6" w:rsidRPr="00FA75E7" w:rsidRDefault="00A641C6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52FE" w:rsidRPr="00BD6BDE" w:rsidRDefault="00BD6BDE" w:rsidP="00BD6BDE">
      <w:pPr>
        <w:tabs>
          <w:tab w:val="left" w:pos="851"/>
          <w:tab w:val="left" w:pos="1134"/>
        </w:tabs>
        <w:spacing w:line="360" w:lineRule="auto"/>
        <w:ind w:firstLine="78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D152FE" w:rsidRPr="00BD6BDE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</w:t>
      </w:r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по организации самостоятельнойработы </w:t>
      </w:r>
      <w:proofErr w:type="gramStart"/>
      <w:r w:rsidR="00856E90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</w:p>
    <w:p w:rsidR="00D7793D" w:rsidRPr="009243D2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D2">
        <w:rPr>
          <w:rFonts w:ascii="Times New Roman" w:hAnsi="Times New Roman" w:cs="Times New Roman"/>
          <w:sz w:val="28"/>
          <w:szCs w:val="28"/>
        </w:rPr>
        <w:t xml:space="preserve">Самостоятельные занятия должны быть построены таким образом, чтобы </w:t>
      </w:r>
      <w:r w:rsidRPr="009243D2">
        <w:rPr>
          <w:rFonts w:ascii="Times New Roman" w:hAnsi="Times New Roman" w:cs="Times New Roman"/>
          <w:sz w:val="28"/>
          <w:szCs w:val="28"/>
        </w:rPr>
        <w:lastRenderedPageBreak/>
        <w:t xml:space="preserve">при наименьших затратах времени и усилий, достичь поставленных задач и быть осознанными и результативными.   </w:t>
      </w:r>
    </w:p>
    <w:p w:rsidR="00D7793D" w:rsidRDefault="00D7793D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4D">
        <w:rPr>
          <w:rFonts w:ascii="Times New Roman" w:hAnsi="Times New Roman" w:cs="Times New Roman"/>
          <w:sz w:val="28"/>
          <w:szCs w:val="28"/>
        </w:rPr>
        <w:t>Самостоятельные занятия должны быть регулярными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 w:rsidRPr="005D054D">
        <w:rPr>
          <w:rFonts w:ascii="Times New Roman" w:hAnsi="Times New Roman" w:cs="Times New Roman"/>
          <w:sz w:val="28"/>
          <w:szCs w:val="28"/>
        </w:rPr>
        <w:t>(2-3 р</w:t>
      </w:r>
      <w:r w:rsidR="00856E90">
        <w:rPr>
          <w:rFonts w:ascii="Times New Roman" w:hAnsi="Times New Roman" w:cs="Times New Roman"/>
          <w:sz w:val="28"/>
          <w:szCs w:val="28"/>
        </w:rPr>
        <w:t>аза в неделю)</w:t>
      </w:r>
      <w:r w:rsidRPr="005D054D">
        <w:rPr>
          <w:rFonts w:ascii="Times New Roman" w:hAnsi="Times New Roman" w:cs="Times New Roman"/>
          <w:sz w:val="28"/>
          <w:szCs w:val="28"/>
        </w:rPr>
        <w:t>. Они должны проходить при хорошем физическом состоянии учащегося, занятия при повышенной температуре и плохом самочувствии опасны для здоровья и не продуктивны.</w:t>
      </w:r>
    </w:p>
    <w:p w:rsidR="00814AF1" w:rsidRPr="00E90659" w:rsidRDefault="00422B79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педагога в организации самостоятельн</w:t>
      </w:r>
      <w:r w:rsidR="00A85643">
        <w:rPr>
          <w:rFonts w:ascii="Times New Roman" w:hAnsi="Times New Roman" w:cs="Times New Roman"/>
          <w:sz w:val="28"/>
          <w:szCs w:val="28"/>
        </w:rPr>
        <w:t xml:space="preserve">ой работы учащегося велика. Она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в необходимости обучения ребенка эффективному использованию </w:t>
      </w:r>
      <w:r w:rsidR="00497CDF">
        <w:rPr>
          <w:rFonts w:ascii="Times New Roman" w:hAnsi="Times New Roman" w:cs="Times New Roman"/>
          <w:sz w:val="28"/>
          <w:szCs w:val="28"/>
        </w:rPr>
        <w:t>учебного внеаудиторного времени.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Педагогу следует разъяснить ученику, как распределить по времени работу над разучиваемыми произведениями, указать очередность работы, выделить наиболее проблемные места данных произведениях, посоветовать способы их отработки.</w:t>
      </w:r>
    </w:p>
    <w:p w:rsidR="00422B79" w:rsidRDefault="00497CDF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Самостоятельные домашние занятия учащегося предполагают продолжение работы над освоением произведения, </w:t>
      </w:r>
      <w:r w:rsidR="00A85643">
        <w:rPr>
          <w:rFonts w:ascii="Times New Roman" w:hAnsi="Times New Roman" w:cs="Times New Roman"/>
          <w:sz w:val="28"/>
          <w:szCs w:val="28"/>
        </w:rPr>
        <w:t>которая была начата</w:t>
      </w:r>
      <w:r>
        <w:rPr>
          <w:rFonts w:ascii="Times New Roman" w:hAnsi="Times New Roman" w:cs="Times New Roman"/>
          <w:sz w:val="28"/>
          <w:szCs w:val="28"/>
        </w:rPr>
        <w:t xml:space="preserve"> в классе под руководством педагога. Выполнение домашнего задания - это работа над деталями исполнения</w:t>
      </w:r>
      <w:r w:rsidR="00FE3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(звуком, техническими трудностями, педализацией, динамикой, нюансировкой, артикуляцией), а также запоминание и исполнение произведений наизусть. Для плодотворной и результативной самостоятельной работы ученику необходимо получить точную формулировку посильного для него домашнего задания</w:t>
      </w:r>
      <w:r w:rsidR="00986BF2">
        <w:rPr>
          <w:rFonts w:ascii="Times New Roman" w:hAnsi="Times New Roman" w:cs="Times New Roman"/>
          <w:sz w:val="28"/>
          <w:szCs w:val="28"/>
        </w:rPr>
        <w:t>, которое будет записано педагогом в дневник учащегося.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CD3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начинающих можно предложить следующие виды домашней работы: пение мелодий разучиваемых пьес с названием нот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игра отдельн</w:t>
      </w:r>
      <w:r w:rsidR="005B3D22">
        <w:rPr>
          <w:rFonts w:ascii="Times New Roman" w:hAnsi="Times New Roman" w:cs="Times New Roman"/>
          <w:sz w:val="28"/>
          <w:szCs w:val="28"/>
        </w:rPr>
        <w:t>о каждой рукой</w:t>
      </w:r>
      <w:r>
        <w:rPr>
          <w:rFonts w:ascii="Times New Roman" w:hAnsi="Times New Roman" w:cs="Times New Roman"/>
          <w:sz w:val="28"/>
          <w:szCs w:val="28"/>
        </w:rPr>
        <w:t>, чтение с листа легкого музыкального текста, игра гамм, аккордов, арпеджио, упражнений на поста</w:t>
      </w:r>
      <w:r w:rsidR="00A85643">
        <w:rPr>
          <w:rFonts w:ascii="Times New Roman" w:hAnsi="Times New Roman" w:cs="Times New Roman"/>
          <w:sz w:val="28"/>
          <w:szCs w:val="28"/>
        </w:rPr>
        <w:t>новку рук, показанных педагогом</w:t>
      </w:r>
      <w:r>
        <w:rPr>
          <w:rFonts w:ascii="Times New Roman" w:hAnsi="Times New Roman" w:cs="Times New Roman"/>
          <w:sz w:val="28"/>
          <w:szCs w:val="28"/>
        </w:rPr>
        <w:t xml:space="preserve"> и т. п.</w:t>
      </w:r>
    </w:p>
    <w:p w:rsidR="00986BF2" w:rsidRDefault="00986BF2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над этюдами следует</w:t>
      </w:r>
      <w:r w:rsidR="001B120C">
        <w:rPr>
          <w:rFonts w:ascii="Times New Roman" w:hAnsi="Times New Roman" w:cs="Times New Roman"/>
          <w:sz w:val="28"/>
          <w:szCs w:val="28"/>
        </w:rPr>
        <w:t xml:space="preserve"> добиваться технической свободы исполнения, используя оптимальную аппликатуру</w:t>
      </w:r>
      <w:r w:rsidR="00814AF1">
        <w:rPr>
          <w:rFonts w:ascii="Times New Roman" w:hAnsi="Times New Roman" w:cs="Times New Roman"/>
          <w:sz w:val="28"/>
          <w:szCs w:val="28"/>
        </w:rPr>
        <w:t>, предложенную педагогом</w:t>
      </w:r>
      <w:r w:rsidR="001B120C">
        <w:rPr>
          <w:rFonts w:ascii="Times New Roman" w:hAnsi="Times New Roman" w:cs="Times New Roman"/>
          <w:sz w:val="28"/>
          <w:szCs w:val="28"/>
        </w:rPr>
        <w:t xml:space="preserve">. </w:t>
      </w:r>
      <w:r w:rsidR="001B120C">
        <w:rPr>
          <w:rFonts w:ascii="Times New Roman" w:hAnsi="Times New Roman" w:cs="Times New Roman"/>
          <w:sz w:val="28"/>
          <w:szCs w:val="28"/>
        </w:rPr>
        <w:lastRenderedPageBreak/>
        <w:t xml:space="preserve">Педагог должен </w:t>
      </w:r>
      <w:r w:rsidR="00814AF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20C">
        <w:rPr>
          <w:rFonts w:ascii="Times New Roman" w:hAnsi="Times New Roman" w:cs="Times New Roman"/>
          <w:sz w:val="28"/>
          <w:szCs w:val="28"/>
        </w:rPr>
        <w:t>указать способы проработки технических трудностей в том или ином этюде, предложить упражнения на данный вид техники.</w:t>
      </w:r>
    </w:p>
    <w:p w:rsidR="001B120C" w:rsidRDefault="001B120C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произведениями полифонического склада заключается в игре линии каждого голоса отдельно, затем соединяя их, прослеживая соотношение данных голосов, их развитие. Полезно в многоголосных произведениях петь один из голосов, и</w:t>
      </w:r>
      <w:r w:rsidR="004C71E8">
        <w:rPr>
          <w:rFonts w:ascii="Times New Roman" w:hAnsi="Times New Roman" w:cs="Times New Roman"/>
          <w:sz w:val="28"/>
          <w:szCs w:val="28"/>
        </w:rPr>
        <w:t>грая при этом другие.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произведений крупной формы ученик должен с помощью педагога разобраться в его строении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азделах, характере тематического материала. Заниматься дома следует по нотам, следить за правильным исполнением штрихов, аппликатуры, нюансировки, </w:t>
      </w:r>
      <w:r w:rsidR="00814AF1">
        <w:rPr>
          <w:rFonts w:ascii="Times New Roman" w:hAnsi="Times New Roman" w:cs="Times New Roman"/>
          <w:sz w:val="28"/>
          <w:szCs w:val="28"/>
        </w:rPr>
        <w:t>педали и других указаний автора, редактора или педагога.</w:t>
      </w:r>
    </w:p>
    <w:p w:rsidR="004C71E8" w:rsidRDefault="004C71E8" w:rsidP="006459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разнохарактерными пьесами должна заключаться не в многократном проигрывании</w:t>
      </w:r>
      <w:r w:rsidR="00957BEC">
        <w:rPr>
          <w:rFonts w:ascii="Times New Roman" w:hAnsi="Times New Roman" w:cs="Times New Roman"/>
          <w:sz w:val="28"/>
          <w:szCs w:val="28"/>
        </w:rPr>
        <w:t xml:space="preserve"> их с начала до конца, а в </w:t>
      </w:r>
      <w:r w:rsidR="00A85643">
        <w:rPr>
          <w:rFonts w:ascii="Times New Roman" w:hAnsi="Times New Roman" w:cs="Times New Roman"/>
          <w:sz w:val="28"/>
          <w:szCs w:val="28"/>
        </w:rPr>
        <w:t>проработке</w:t>
      </w:r>
      <w:r w:rsidR="00957BEC">
        <w:rPr>
          <w:rFonts w:ascii="Times New Roman" w:hAnsi="Times New Roman" w:cs="Times New Roman"/>
          <w:sz w:val="28"/>
          <w:szCs w:val="28"/>
        </w:rPr>
        <w:t xml:space="preserve"> трудных мест, указанных педагогом, выполнении его замечаний,которые должны быть отражены в дневнике.</w:t>
      </w:r>
      <w:r w:rsidR="00E90659">
        <w:rPr>
          <w:rFonts w:ascii="Times New Roman" w:hAnsi="Times New Roman" w:cs="Times New Roman"/>
          <w:sz w:val="28"/>
          <w:szCs w:val="28"/>
        </w:rPr>
        <w:t xml:space="preserve"> Полезно повторение учеником ранее пройденного репертуара.</w:t>
      </w:r>
    </w:p>
    <w:p w:rsidR="00A85643" w:rsidRDefault="00814AF1" w:rsidP="00A85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97C">
        <w:rPr>
          <w:rFonts w:ascii="Times New Roman" w:hAnsi="Times New Roman" w:cs="Times New Roman"/>
          <w:bCs/>
          <w:iCs/>
          <w:sz w:val="28"/>
          <w:szCs w:val="28"/>
        </w:rPr>
        <w:t>Результаты домашней ра</w:t>
      </w:r>
      <w:r w:rsidR="00D152FE">
        <w:rPr>
          <w:rFonts w:ascii="Times New Roman" w:hAnsi="Times New Roman" w:cs="Times New Roman"/>
          <w:bCs/>
          <w:iCs/>
          <w:sz w:val="28"/>
          <w:szCs w:val="28"/>
        </w:rPr>
        <w:t>боты проверяются</w:t>
      </w:r>
      <w:r w:rsidRPr="0025497C">
        <w:rPr>
          <w:rFonts w:ascii="Times New Roman" w:hAnsi="Times New Roman" w:cs="Times New Roman"/>
          <w:bCs/>
          <w:iCs/>
          <w:sz w:val="28"/>
          <w:szCs w:val="28"/>
        </w:rPr>
        <w:t>,корректируются и оцениваются преподавателем на уроке</w:t>
      </w:r>
      <w:r w:rsidR="00A856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3BD2" w:rsidRDefault="00957BEC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результатов самостоятельной работы учащегося должна проводиться  педагогом регулярно</w:t>
      </w:r>
      <w:r w:rsidR="00814AF1">
        <w:rPr>
          <w:rFonts w:ascii="Times New Roman" w:hAnsi="Times New Roman" w:cs="Times New Roman"/>
          <w:sz w:val="28"/>
          <w:szCs w:val="28"/>
        </w:rPr>
        <w:t>.</w:t>
      </w:r>
      <w:r w:rsidR="00D152FE">
        <w:rPr>
          <w:rFonts w:ascii="Times New Roman" w:hAnsi="Times New Roman" w:cs="Times New Roman"/>
          <w:sz w:val="28"/>
          <w:szCs w:val="28"/>
        </w:rPr>
        <w:tab/>
      </w: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5E7" w:rsidRDefault="00FA75E7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8FD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38FD" w:rsidRDefault="00FE38FD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5F90" w:rsidRDefault="00795F90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5F90" w:rsidRDefault="00795F90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95F90" w:rsidRDefault="00795F90" w:rsidP="00230C6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52FE" w:rsidRPr="00E37C0C" w:rsidRDefault="00D152FE" w:rsidP="00A85643">
      <w:pPr>
        <w:pStyle w:val="Body1"/>
        <w:tabs>
          <w:tab w:val="left" w:pos="1276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lastRenderedPageBreak/>
        <w:t>VI</w:t>
      </w:r>
      <w:r w:rsidR="00A85643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 w:rsidR="00795F90"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795F90">
        <w:rPr>
          <w:rFonts w:ascii="Times New Roman" w:eastAsia="Helvetica" w:hAnsi="Times New Roman"/>
          <w:b/>
          <w:sz w:val="28"/>
          <w:szCs w:val="28"/>
          <w:lang w:val="ru-RU"/>
        </w:rPr>
        <w:tab/>
        <w:t>Списки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 xml:space="preserve"> нотной и методической литературы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795F90">
        <w:rPr>
          <w:rFonts w:ascii="Times New Roman" w:hAnsi="Times New Roman" w:cs="Times New Roman"/>
          <w:b/>
          <w:sz w:val="28"/>
          <w:szCs w:val="28"/>
        </w:rPr>
        <w:t xml:space="preserve"> нотной литературы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Артоболевская А. Хрестоматия маленького пианиста. – М.: Советский композитор, 1991.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Жубанов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Таджикские танцы. Алма-Ата, 1973.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С.А.. Азбука игры на фортепиано. Для учащихся подготовительного и первого классов ДМШ. Ростов н</w:t>
      </w:r>
      <w:proofErr w:type="gramStart"/>
      <w:r w:rsidRPr="00795F9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: изд-во «Феникс», 2001.- 120с.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Бах И.С. Хорошо темперированный клавир ч. 1. Издательство «Музыка» Москва, 1981.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Бах И.С. Хорошо темперированный клавир ч.2. Издательство «Музыка» Москва, 1974.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45 этюдов ор.100, 29,32. Издательство «Будапешт».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Бетховен Л. 32 сонаты для фортепиано т. 1 № 1-12. Издательство «Музыка» Москва, 1982.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Бетховен Л. Экосезы и немецкие танцы для фортепиано. ЗАО Издательство «ЭКСМО-Пресс», 2001.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Гайдн Й. Нетрудные сонаты для фортепиано. Редактор Н.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Издательство «Музыка» Москва, 1965.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А. Соч. 32. 40 мелодических этюдов для начинающих.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А. Соч. 36. 60 легких фортепианных пьес для начинающих.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Гнесина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Е. Маленькие этюды для начинающих.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Григ Э. Концерт ля минор для фортепиано с оркестром. Клавир. Издательство «Музыка» Москва, 1979.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Дебюсси К. «Детский уголок». Маленькая сюита для фортепиано. Издательство «Музыка» Москва, 1972.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«Для самых маленьких». Новые пьесы советских композиторов для фортепиано. Выпуск 3. Редактор – составитель З. Игнатьева. Издательство «Музыка» Москва, 1975.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lastRenderedPageBreak/>
        <w:t>Казелла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А. Одиннадцать детских пьес для фортепиано.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Москва 2003.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Лестница познания фортепиано. Репертуарный сборник под редакцией Р.К.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Манукова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Выпуск первый: для 1-2 классов ДМШ. Тетрадь 1. Пьесы и полифонии. «КРИПТО - ЛОГОС» Москва, 1994.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Людвиг Ван Бетховен. Сонаты для фортепиано. Тетрадь 1. Москва, 2000.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Б. ФОРТЕПИАНО 5 класс. Москва «Кифара», 2000.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Моцарт В. Нетрудные сонаты для фортепиано. Редакция А.Б.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Гольденвейзера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Издательство «Музыка» Москва, 1965.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Моцарт В.А. Концерт ре минор  для фортепиано с оркестром. Клавир. Москва, «Музыка» 1986.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Моцарт В.А. Фортепианная музыка для начинающих. ЭДИЦИО МУЗЫКА БУДАПЕШТ, 1986г.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Начинаю играть на рояле. Учебное пособие под общей редакцией А.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Борзенкова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Издательство «Композитор», Санкт-Петербург, 1997.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Николаев А. Школа игра на фортепиано. Издательство «Музыка» Москва, 1970.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Рахманинов С. Этюды – картины для фортепиано ор. 33 и 39. Издательство «Музыка» Москва, 1973.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Рахманинов С. Музыкальные моменты для фортепиано. Ленинград «Музыка», 1985.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F90">
        <w:rPr>
          <w:rFonts w:ascii="Times New Roman" w:hAnsi="Times New Roman" w:cs="Times New Roman"/>
          <w:sz w:val="28"/>
          <w:szCs w:val="28"/>
        </w:rPr>
        <w:t xml:space="preserve">Сен –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proofErr w:type="gramEnd"/>
      <w:r w:rsidRPr="00795F90">
        <w:rPr>
          <w:rFonts w:ascii="Times New Roman" w:hAnsi="Times New Roman" w:cs="Times New Roman"/>
          <w:sz w:val="28"/>
          <w:szCs w:val="28"/>
        </w:rPr>
        <w:t xml:space="preserve"> К. Концерт № 2 для фортепиано с оркестром. Клавир. Издательство «Музыка» Москва, 1981.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Фортепиано 1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. ред./Составитель Б.Е.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Киев 1978г.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Хрестоматия педагогического репертуара для фортепиано. 1-2 классы ДМШ. Выпуск 1. Тетради 1 и 2. Составление и редакция Н.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Любомудровой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, К. Сорокина, А.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Туманли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Издательство «Музыка» Москва, 1971.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Хрестоматия педагогического репертуара для фортепиано. 3-4 классы ДМШ. Выпуск 1. Тетради 1 и 2. Составление и редакция Н.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Любомудровой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, К. Сорокина, А.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Туманли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Издательство «Музыка» Москва, 1970.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lastRenderedPageBreak/>
        <w:t>Хрестоматия  для фортепиано. Этюды ДМШ 6 класс. Выпуск 2. Москва «Музыка», 1990.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Хрестоматия  для фортепиано. Произведения крупной формы ДМШ 5 класс. Выпуск 1. Москва «Музыка», 1989.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Хрестоматия педагогического репертуара для фортепиано, 6 класс детской музыкальной школы. Этюды. Москва «Музыка», 2000.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Чайковский П.И. Избранные отрывки из балетов. Москва «Музыка», 1999.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Чайковский. Детская музыка для фортепиано.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 xml:space="preserve"> Москва, 2003.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Черни К. Школа беглости. Соч. 299.Издательство «Композитор», 1998.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Л. 25 этюдов для фортепиано. Москва «Музыка», 1988.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Шуберт Ф. Избранные пьесы для фортепиано. «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Украина» Киев – 1967.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Шуман Р. Новеллетты для фортепиано. Издательство «Музыка» Москва, 1981.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Шуман Р.. Альбом для юношества. Соч. 68 редакция А.Б.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Гольденвейзера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Москва, 2000.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Этюды. Ступени мастерства. Первый класс. Составители З.Б. Баранова, Н.Н.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Перунова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Издательство «Композитор», Санкт-Петербург, 2001.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Этюды. Ступени мастерства. Второй класс. Составители З.Б. Баранова, Н.Н.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Перунова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Издательство «Композитор», Санкт-Петербург, 2001.</w:t>
      </w:r>
    </w:p>
    <w:p w:rsidR="00795F90" w:rsidRPr="00795F90" w:rsidRDefault="00795F90" w:rsidP="00795F90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«Юному пианисту». Учебное пособие для 1-4 классов ДМШ. Составители С.В. </w:t>
      </w:r>
      <w:proofErr w:type="gramStart"/>
      <w:r w:rsidRPr="00795F90">
        <w:rPr>
          <w:rFonts w:ascii="Times New Roman" w:hAnsi="Times New Roman" w:cs="Times New Roman"/>
          <w:sz w:val="28"/>
          <w:szCs w:val="28"/>
        </w:rPr>
        <w:t>Митина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В.Т. Митин. «Новосибирское книжное издательство», 1997.</w:t>
      </w:r>
    </w:p>
    <w:p w:rsidR="00795F90" w:rsidRPr="00795F90" w:rsidRDefault="00795F90" w:rsidP="00795F90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5F90" w:rsidRPr="00795F90" w:rsidRDefault="00795F90" w:rsidP="00795F90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Список</w:t>
      </w:r>
      <w:r w:rsidRPr="00795F90">
        <w:rPr>
          <w:rFonts w:ascii="Times New Roman" w:hAnsi="Times New Roman" w:cs="Times New Roman"/>
          <w:b/>
          <w:sz w:val="28"/>
          <w:szCs w:val="28"/>
        </w:rPr>
        <w:t xml:space="preserve"> методической литературы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Айзенштадт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С.А. «Детский альбом» П.И. Чайковского. – М.: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2003.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Алексеев А.Д. Методика обучения игре на фортепиано. Изд. З. – М.: Музыка, 1978.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Л.А. Вопросы фортепианной педагогики и исполнительства. – Л.: Советский композитор, 1981.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Л.А. Путь к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– Л.: Советский композитор, 1979.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lastRenderedPageBreak/>
        <w:t>Бодки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Э. Интерпретация клавирных произведений И.С. Баха – М.: Музыка, 1993.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Браудо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И.А. Артикуляция. – Л., 1973.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F90">
        <w:rPr>
          <w:rFonts w:ascii="Times New Roman" w:hAnsi="Times New Roman" w:cs="Times New Roman"/>
          <w:sz w:val="28"/>
          <w:szCs w:val="28"/>
        </w:rPr>
        <w:t>Брянская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 xml:space="preserve"> Ф. Формирование и развитие навыков игры с листа в первые годы обучения пианиста. – М.,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2005.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Голубовская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Н.И. О музыкальном исполнительстве. – Л.: Музыка, 1985.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Как научить играть на рояле. Первые шаги. – М.: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2005.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Как исполнять Бетховена. – М.: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2004.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Как исполнять Гайдна. – М.: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2004.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Как исполнять Моцарта. – М.: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2003.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Калинина Н.П. Клавирная музыка Баха в фортепианном классе. – Л.: Музыка,1988.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Коган Г. Работа пианиста. – М.: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2004.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Коган Г. У врат мастерства. – М.: 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2004.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Копчевский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Н.А. Иоганн Себастьян Бах. В сборнике «Вопросы музыкальной педагогики». Выпуск 1. – М.: Музыка, 1979.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Корто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А. О фортепианном искусстве. – М.: </w:t>
      </w:r>
      <w:bookmarkStart w:id="2" w:name="OLE_LINK1"/>
      <w:r w:rsidRPr="00795F90">
        <w:rPr>
          <w:rFonts w:ascii="Times New Roman" w:hAnsi="Times New Roman" w:cs="Times New Roman"/>
          <w:sz w:val="28"/>
          <w:szCs w:val="28"/>
        </w:rPr>
        <w:t>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2005.</w:t>
      </w:r>
      <w:bookmarkEnd w:id="2"/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Корыхалова Н. Играем гаммы. – М.: Музыка, 1995.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Лазарева Ю. Детский альбом. Пьесы для фортепиано. – М.: Воениздат, 1997.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Е.Я. Работа над фортепианной техникой. – М.: Музыка,1971.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Метнер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Н.К. Повседневная работа пианиста и композитора. Сост. М. Гурвич, Л.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Лукомский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– М., 1979.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Вопитание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ученика-пианиста. – М.: «Кифара», 2002.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Я.И. Вопросы теории и истории исполнительства. – М.: Советский композитор, 1983.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Мильштейн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Я.И. «Хорошо темперированный клавир И.С. Баха и особенности его исполнения». – М.: </w:t>
      </w:r>
      <w:r w:rsidRPr="00795F90">
        <w:rPr>
          <w:rFonts w:ascii="Times New Roman" w:hAnsi="Times New Roman" w:cs="Times New Roman"/>
          <w:sz w:val="28"/>
          <w:szCs w:val="28"/>
        </w:rPr>
        <w:fldChar w:fldCharType="begin"/>
      </w:r>
      <w:r w:rsidRPr="00795F90">
        <w:rPr>
          <w:rFonts w:ascii="Times New Roman" w:hAnsi="Times New Roman" w:cs="Times New Roman"/>
          <w:sz w:val="28"/>
          <w:szCs w:val="28"/>
        </w:rPr>
        <w:instrText xml:space="preserve"> LINK </w:instrText>
      </w:r>
      <w:r w:rsidR="007A469C">
        <w:rPr>
          <w:rFonts w:ascii="Times New Roman" w:hAnsi="Times New Roman" w:cs="Times New Roman"/>
          <w:sz w:val="28"/>
          <w:szCs w:val="28"/>
        </w:rPr>
        <w:instrText xml:space="preserve">Word.Document.8 "C:\\Users\\admin\\Desktop\\общеразвивающие 5 лет\\общеразв. 4 г1 (+)\\ф-но.doc" OLE_LINK1 </w:instrText>
      </w:r>
      <w:r w:rsidRPr="00795F90">
        <w:rPr>
          <w:rFonts w:ascii="Times New Roman" w:hAnsi="Times New Roman" w:cs="Times New Roman"/>
          <w:sz w:val="28"/>
          <w:szCs w:val="28"/>
        </w:rPr>
        <w:instrText xml:space="preserve">\a \r  \* MERGEFORMAT </w:instrText>
      </w:r>
      <w:r w:rsidRPr="00795F90">
        <w:rPr>
          <w:rFonts w:ascii="Times New Roman" w:hAnsi="Times New Roman" w:cs="Times New Roman"/>
        </w:rPr>
        <w:fldChar w:fldCharType="separate"/>
      </w:r>
      <w:r w:rsidRPr="00795F90">
        <w:rPr>
          <w:rFonts w:ascii="Times New Roman" w:hAnsi="Times New Roman" w:cs="Times New Roman"/>
          <w:sz w:val="28"/>
          <w:szCs w:val="28"/>
        </w:rPr>
        <w:t>Классика-ХХ</w:t>
      </w:r>
      <w:proofErr w:type="gramStart"/>
      <w:r w:rsidRPr="00795F9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2005.</w:t>
      </w:r>
      <w:r w:rsidRPr="00795F90">
        <w:rPr>
          <w:rFonts w:ascii="Times New Roman" w:hAnsi="Times New Roman" w:cs="Times New Roman"/>
          <w:sz w:val="28"/>
          <w:szCs w:val="28"/>
        </w:rPr>
        <w:fldChar w:fldCharType="end"/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Нейгауз Г.Г. Об искусстве фортепианной игры. Издание 5-е. – М.: Музыка, 1987.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lastRenderedPageBreak/>
        <w:t>Николаев А. Очерки по истории фортепианной педагогики и теории пианизма. – М.: Музыка,,1980.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Нотная папка пианиста №№ 1-7. Редакторы – составители: В. Кравцов, М. Михайлова. М.: «Дека-ВС», 2001-2004г.г.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С. Пианист и его работа. – М.: Классика-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2002.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С. Работа пианиста над музыкальным произведением. – М.: Классика-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2004.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Светозарова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Кременштейн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Б. Педализация в процессе обучения игре на фортепиано. – М.: Классика-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2002.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Система детского музыкального воспитания К.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. Под редакцией Л. </w:t>
      </w:r>
      <w:proofErr w:type="spellStart"/>
      <w:r w:rsidRPr="00795F90">
        <w:rPr>
          <w:rFonts w:ascii="Times New Roman" w:hAnsi="Times New Roman" w:cs="Times New Roman"/>
          <w:sz w:val="28"/>
          <w:szCs w:val="28"/>
        </w:rPr>
        <w:t>Баренбойма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>. – Л.: Музыка, 1970.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Смирнова Т.И. Фортепиано – интенсивный курс. – М.: Музыка, 1992.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Стрельбицкая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Е.А. Пианистические и аппликатурные навыки в работе над гаммами, аккордами и арпеджио. Учебно-методическое пособие. – М., 2000.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Теплов Б. Психология музыкальных способностей. – М.-Л., 1947.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Тимакин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Е.М. воспитание пианиста. – М.: Советский композитор, 1969.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М. Индивидуальность ученика и искусство педагога. – М., 1968.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М. Мелодия и полифония в первые годы обучения игре на фортепиано</w:t>
      </w:r>
      <w:proofErr w:type="gramStart"/>
      <w:r w:rsidRPr="00795F9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М., 1960.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С.Е. Пианизм как искусство. – М.: Классика-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2001.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А. Иоганн Себастьян Бах. – М.: Классика-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2002.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>Шмидт – Шкловская А. О воспитании пианистических навыков. – М.: Классика-</w:t>
      </w:r>
      <w:proofErr w:type="gramStart"/>
      <w:r w:rsidRPr="00795F90">
        <w:rPr>
          <w:rFonts w:ascii="Times New Roman" w:hAnsi="Times New Roman" w:cs="Times New Roman"/>
          <w:sz w:val="28"/>
          <w:szCs w:val="28"/>
          <w:lang w:val="en-US"/>
        </w:rPr>
        <w:t>XXI</w:t>
      </w:r>
      <w:proofErr w:type="gramEnd"/>
      <w:r w:rsidRPr="00795F90">
        <w:rPr>
          <w:rFonts w:ascii="Times New Roman" w:hAnsi="Times New Roman" w:cs="Times New Roman"/>
          <w:sz w:val="28"/>
          <w:szCs w:val="28"/>
        </w:rPr>
        <w:t>, 2002.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F90">
        <w:rPr>
          <w:rFonts w:ascii="Times New Roman" w:hAnsi="Times New Roman" w:cs="Times New Roman"/>
          <w:sz w:val="28"/>
          <w:szCs w:val="28"/>
        </w:rPr>
        <w:t xml:space="preserve">Щапов А. Фортепианный урок в музыкальной школе. – М.: Классика - </w:t>
      </w:r>
      <w:r w:rsidRPr="00795F9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95F90">
        <w:rPr>
          <w:rFonts w:ascii="Times New Roman" w:hAnsi="Times New Roman" w:cs="Times New Roman"/>
          <w:sz w:val="28"/>
          <w:szCs w:val="28"/>
        </w:rPr>
        <w:t>, 2004.</w:t>
      </w:r>
    </w:p>
    <w:p w:rsidR="00795F90" w:rsidRPr="00795F90" w:rsidRDefault="00795F90" w:rsidP="00795F9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F90">
        <w:rPr>
          <w:rFonts w:ascii="Times New Roman" w:hAnsi="Times New Roman" w:cs="Times New Roman"/>
          <w:sz w:val="28"/>
          <w:szCs w:val="28"/>
        </w:rPr>
        <w:t>Юдовина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– Гальперина Т.Б. За роялем без слез, или я – детский педагог. – СПб</w:t>
      </w:r>
      <w:proofErr w:type="gramStart"/>
      <w:r w:rsidRPr="00795F9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795F90">
        <w:rPr>
          <w:rFonts w:ascii="Times New Roman" w:hAnsi="Times New Roman" w:cs="Times New Roman"/>
          <w:sz w:val="28"/>
          <w:szCs w:val="28"/>
        </w:rPr>
        <w:t>Союх</w:t>
      </w:r>
      <w:proofErr w:type="spellEnd"/>
      <w:r w:rsidRPr="00795F90">
        <w:rPr>
          <w:rFonts w:ascii="Times New Roman" w:hAnsi="Times New Roman" w:cs="Times New Roman"/>
          <w:sz w:val="28"/>
          <w:szCs w:val="28"/>
        </w:rPr>
        <w:t xml:space="preserve"> художников,2002.</w:t>
      </w:r>
    </w:p>
    <w:p w:rsidR="00FF036D" w:rsidRDefault="00FF036D" w:rsidP="005F5735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sectPr w:rsidR="00FF036D" w:rsidSect="00066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67" w:bottom="851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0A" w:rsidRDefault="0086400A" w:rsidP="00822718">
      <w:r>
        <w:separator/>
      </w:r>
    </w:p>
  </w:endnote>
  <w:endnote w:type="continuationSeparator" w:id="0">
    <w:p w:rsidR="0086400A" w:rsidRDefault="0086400A" w:rsidP="0082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00"/>
    <w:family w:val="auto"/>
    <w:pitch w:val="variable"/>
  </w:font>
  <w:font w:name="ヒラギノ角ゴ Pro W3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23" w:rsidRDefault="00D10C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93520"/>
      <w:docPartObj>
        <w:docPartGallery w:val="Page Numbers (Bottom of Page)"/>
        <w:docPartUnique/>
      </w:docPartObj>
    </w:sdtPr>
    <w:sdtEndPr/>
    <w:sdtContent>
      <w:p w:rsidR="00D10C23" w:rsidRDefault="00D10C2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02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D10C23" w:rsidRDefault="00D10C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23" w:rsidRDefault="00D10C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0A" w:rsidRDefault="0086400A" w:rsidP="00822718">
      <w:r>
        <w:separator/>
      </w:r>
    </w:p>
  </w:footnote>
  <w:footnote w:type="continuationSeparator" w:id="0">
    <w:p w:rsidR="0086400A" w:rsidRDefault="0086400A" w:rsidP="0082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23" w:rsidRDefault="00D10C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23" w:rsidRDefault="00D10C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23" w:rsidRDefault="00D10C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0000"/>
    <w:multiLevelType w:val="singleLevel"/>
    <w:tmpl w:val="A9DCE448"/>
    <w:lvl w:ilvl="0">
      <w:numFmt w:val="bullet"/>
      <w:lvlText w:val=""/>
      <w:lvlJc w:val="left"/>
      <w:rPr>
        <w:rFonts w:ascii="Symbol" w:hAnsi="Symbol"/>
      </w:rPr>
    </w:lvl>
  </w:abstractNum>
  <w:abstractNum w:abstractNumId="1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26C1A"/>
    <w:multiLevelType w:val="hybridMultilevel"/>
    <w:tmpl w:val="816EF244"/>
    <w:lvl w:ilvl="0" w:tplc="04C2048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D7B6B75"/>
    <w:multiLevelType w:val="hybridMultilevel"/>
    <w:tmpl w:val="077209EC"/>
    <w:lvl w:ilvl="0" w:tplc="BCAA593E">
      <w:start w:val="4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0FD33793"/>
    <w:multiLevelType w:val="hybridMultilevel"/>
    <w:tmpl w:val="05B432FE"/>
    <w:lvl w:ilvl="0" w:tplc="95C2BB2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4216626"/>
    <w:multiLevelType w:val="hybridMultilevel"/>
    <w:tmpl w:val="E7B80A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C076F"/>
    <w:multiLevelType w:val="hybridMultilevel"/>
    <w:tmpl w:val="9D86C8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FB2B79"/>
    <w:multiLevelType w:val="hybridMultilevel"/>
    <w:tmpl w:val="79F2CA26"/>
    <w:lvl w:ilvl="0" w:tplc="F250AF82">
      <w:start w:val="1"/>
      <w:numFmt w:val="decimal"/>
      <w:lvlText w:val="%1."/>
      <w:lvlJc w:val="left"/>
      <w:pPr>
        <w:tabs>
          <w:tab w:val="num" w:pos="-270"/>
        </w:tabs>
        <w:ind w:left="-2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2522DBF"/>
    <w:multiLevelType w:val="hybridMultilevel"/>
    <w:tmpl w:val="CAA0F04C"/>
    <w:lvl w:ilvl="0" w:tplc="80D85476">
      <w:start w:val="1"/>
      <w:numFmt w:val="decimal"/>
      <w:lvlText w:val="%1."/>
      <w:lvlJc w:val="left"/>
      <w:pPr>
        <w:ind w:left="502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9370E31"/>
    <w:multiLevelType w:val="hybridMultilevel"/>
    <w:tmpl w:val="5F941B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4314F0"/>
    <w:multiLevelType w:val="hybridMultilevel"/>
    <w:tmpl w:val="D87EEF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E1D4048"/>
    <w:multiLevelType w:val="hybridMultilevel"/>
    <w:tmpl w:val="6010D1A2"/>
    <w:lvl w:ilvl="0" w:tplc="BCF0CF9E">
      <w:start w:val="1"/>
      <w:numFmt w:val="decimal"/>
      <w:lvlText w:val="%1."/>
      <w:lvlJc w:val="left"/>
      <w:pPr>
        <w:ind w:left="1143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">
    <w:nsid w:val="67851C05"/>
    <w:multiLevelType w:val="hybridMultilevel"/>
    <w:tmpl w:val="63EE186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A5B7AA9"/>
    <w:multiLevelType w:val="hybridMultilevel"/>
    <w:tmpl w:val="CF92BF8E"/>
    <w:lvl w:ilvl="0" w:tplc="2F74C0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233540"/>
    <w:multiLevelType w:val="hybridMultilevel"/>
    <w:tmpl w:val="177C4C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B507B90"/>
    <w:multiLevelType w:val="multilevel"/>
    <w:tmpl w:val="E8C8CC4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eastAsia="Helvetica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eastAsia="Helvetica"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eastAsia="Helvetica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eastAsia="Helvetica"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eastAsia="Helvetica"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eastAsia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eastAsia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eastAsia="Helvetica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7"/>
  </w:num>
  <w:num w:numId="11">
    <w:abstractNumId w:val="13"/>
  </w:num>
  <w:num w:numId="12">
    <w:abstractNumId w:val="19"/>
  </w:num>
  <w:num w:numId="13">
    <w:abstractNumId w:val="16"/>
  </w:num>
  <w:num w:numId="14">
    <w:abstractNumId w:val="15"/>
  </w:num>
  <w:num w:numId="15">
    <w:abstractNumId w:val="20"/>
  </w:num>
  <w:num w:numId="16">
    <w:abstractNumId w:val="17"/>
  </w:num>
  <w:num w:numId="17">
    <w:abstractNumId w:val="12"/>
  </w:num>
  <w:num w:numId="18">
    <w:abstractNumId w:val="18"/>
  </w:num>
  <w:num w:numId="19">
    <w:abstractNumId w:val="8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8FB"/>
    <w:rsid w:val="00002004"/>
    <w:rsid w:val="000022FE"/>
    <w:rsid w:val="0001295A"/>
    <w:rsid w:val="00013E2B"/>
    <w:rsid w:val="00014921"/>
    <w:rsid w:val="00020560"/>
    <w:rsid w:val="00023E50"/>
    <w:rsid w:val="0004700D"/>
    <w:rsid w:val="000571E4"/>
    <w:rsid w:val="00057D2C"/>
    <w:rsid w:val="0006041C"/>
    <w:rsid w:val="00066360"/>
    <w:rsid w:val="00067D6A"/>
    <w:rsid w:val="00070E49"/>
    <w:rsid w:val="00080715"/>
    <w:rsid w:val="00084DFE"/>
    <w:rsid w:val="00090273"/>
    <w:rsid w:val="0009567B"/>
    <w:rsid w:val="000A1EA0"/>
    <w:rsid w:val="000A2096"/>
    <w:rsid w:val="000B2C00"/>
    <w:rsid w:val="000B3820"/>
    <w:rsid w:val="000B3CA8"/>
    <w:rsid w:val="000B5CE4"/>
    <w:rsid w:val="000C0A1E"/>
    <w:rsid w:val="000C7F7F"/>
    <w:rsid w:val="000D02A3"/>
    <w:rsid w:val="000D21CA"/>
    <w:rsid w:val="000D5E02"/>
    <w:rsid w:val="000E40C8"/>
    <w:rsid w:val="000E712A"/>
    <w:rsid w:val="000F1137"/>
    <w:rsid w:val="000F7441"/>
    <w:rsid w:val="0010083D"/>
    <w:rsid w:val="001011F0"/>
    <w:rsid w:val="00114A25"/>
    <w:rsid w:val="00121569"/>
    <w:rsid w:val="001817FD"/>
    <w:rsid w:val="0018312A"/>
    <w:rsid w:val="00184D65"/>
    <w:rsid w:val="00185F0E"/>
    <w:rsid w:val="001876C6"/>
    <w:rsid w:val="00193CB1"/>
    <w:rsid w:val="001A3380"/>
    <w:rsid w:val="001A4354"/>
    <w:rsid w:val="001A6B4E"/>
    <w:rsid w:val="001B120C"/>
    <w:rsid w:val="001C030A"/>
    <w:rsid w:val="001D05CE"/>
    <w:rsid w:val="001D2C63"/>
    <w:rsid w:val="001D7909"/>
    <w:rsid w:val="001E5206"/>
    <w:rsid w:val="001F15FF"/>
    <w:rsid w:val="001F7058"/>
    <w:rsid w:val="00207D18"/>
    <w:rsid w:val="00214539"/>
    <w:rsid w:val="00215BCA"/>
    <w:rsid w:val="00227BC7"/>
    <w:rsid w:val="00230C64"/>
    <w:rsid w:val="00231E52"/>
    <w:rsid w:val="00232FD5"/>
    <w:rsid w:val="00234467"/>
    <w:rsid w:val="002410EC"/>
    <w:rsid w:val="00251C7B"/>
    <w:rsid w:val="0025497C"/>
    <w:rsid w:val="002552D4"/>
    <w:rsid w:val="00261738"/>
    <w:rsid w:val="00294B15"/>
    <w:rsid w:val="002A717E"/>
    <w:rsid w:val="002A740E"/>
    <w:rsid w:val="002B6796"/>
    <w:rsid w:val="002C4F9C"/>
    <w:rsid w:val="002D08E4"/>
    <w:rsid w:val="002D174C"/>
    <w:rsid w:val="002D19AC"/>
    <w:rsid w:val="002F4A52"/>
    <w:rsid w:val="00320C08"/>
    <w:rsid w:val="0032202C"/>
    <w:rsid w:val="00331D93"/>
    <w:rsid w:val="00340AF4"/>
    <w:rsid w:val="00342B9B"/>
    <w:rsid w:val="00344B54"/>
    <w:rsid w:val="00345610"/>
    <w:rsid w:val="00355880"/>
    <w:rsid w:val="00356B43"/>
    <w:rsid w:val="00356BC8"/>
    <w:rsid w:val="003701CD"/>
    <w:rsid w:val="00376C98"/>
    <w:rsid w:val="0038406C"/>
    <w:rsid w:val="003C08FB"/>
    <w:rsid w:val="003C275C"/>
    <w:rsid w:val="003C4DDC"/>
    <w:rsid w:val="003C64CC"/>
    <w:rsid w:val="003E4A09"/>
    <w:rsid w:val="003F200A"/>
    <w:rsid w:val="00402031"/>
    <w:rsid w:val="00402605"/>
    <w:rsid w:val="00407241"/>
    <w:rsid w:val="00416CA6"/>
    <w:rsid w:val="00422B79"/>
    <w:rsid w:val="0042667A"/>
    <w:rsid w:val="00432F48"/>
    <w:rsid w:val="00433839"/>
    <w:rsid w:val="004442A0"/>
    <w:rsid w:val="00444A06"/>
    <w:rsid w:val="004475B2"/>
    <w:rsid w:val="00454E7D"/>
    <w:rsid w:val="00464DAD"/>
    <w:rsid w:val="0047574E"/>
    <w:rsid w:val="00476B8A"/>
    <w:rsid w:val="00490830"/>
    <w:rsid w:val="00493983"/>
    <w:rsid w:val="0049411F"/>
    <w:rsid w:val="004968B7"/>
    <w:rsid w:val="004972A2"/>
    <w:rsid w:val="0049743E"/>
    <w:rsid w:val="00497CDF"/>
    <w:rsid w:val="004C38B7"/>
    <w:rsid w:val="004C71E8"/>
    <w:rsid w:val="004C7D68"/>
    <w:rsid w:val="004E33F5"/>
    <w:rsid w:val="004F5315"/>
    <w:rsid w:val="004F69A4"/>
    <w:rsid w:val="00500409"/>
    <w:rsid w:val="00501E49"/>
    <w:rsid w:val="00507F95"/>
    <w:rsid w:val="00526A74"/>
    <w:rsid w:val="005302D5"/>
    <w:rsid w:val="0054011B"/>
    <w:rsid w:val="00563562"/>
    <w:rsid w:val="005637BA"/>
    <w:rsid w:val="0056686C"/>
    <w:rsid w:val="00585291"/>
    <w:rsid w:val="005A341D"/>
    <w:rsid w:val="005A51BE"/>
    <w:rsid w:val="005B1F39"/>
    <w:rsid w:val="005B3D22"/>
    <w:rsid w:val="005B72EA"/>
    <w:rsid w:val="005C5F01"/>
    <w:rsid w:val="005D054D"/>
    <w:rsid w:val="005D37D3"/>
    <w:rsid w:val="005D6DB4"/>
    <w:rsid w:val="005D6E51"/>
    <w:rsid w:val="005E0115"/>
    <w:rsid w:val="005F5735"/>
    <w:rsid w:val="00602CDE"/>
    <w:rsid w:val="006034BA"/>
    <w:rsid w:val="00605A79"/>
    <w:rsid w:val="00607A96"/>
    <w:rsid w:val="00611677"/>
    <w:rsid w:val="00611BE1"/>
    <w:rsid w:val="006175A0"/>
    <w:rsid w:val="00620371"/>
    <w:rsid w:val="0062282F"/>
    <w:rsid w:val="006437BF"/>
    <w:rsid w:val="0064597A"/>
    <w:rsid w:val="0066235B"/>
    <w:rsid w:val="00665073"/>
    <w:rsid w:val="00667764"/>
    <w:rsid w:val="00676A7D"/>
    <w:rsid w:val="00690221"/>
    <w:rsid w:val="006925C6"/>
    <w:rsid w:val="006A59F3"/>
    <w:rsid w:val="006A625B"/>
    <w:rsid w:val="006A6CEB"/>
    <w:rsid w:val="006B23A3"/>
    <w:rsid w:val="006D0880"/>
    <w:rsid w:val="006E39C1"/>
    <w:rsid w:val="006E3CA6"/>
    <w:rsid w:val="006E5C44"/>
    <w:rsid w:val="006F7F28"/>
    <w:rsid w:val="00714F28"/>
    <w:rsid w:val="0073405E"/>
    <w:rsid w:val="007460F0"/>
    <w:rsid w:val="007660A8"/>
    <w:rsid w:val="007703D3"/>
    <w:rsid w:val="00772EF1"/>
    <w:rsid w:val="00774989"/>
    <w:rsid w:val="00782BA2"/>
    <w:rsid w:val="0079007E"/>
    <w:rsid w:val="00795F90"/>
    <w:rsid w:val="007A024C"/>
    <w:rsid w:val="007A469C"/>
    <w:rsid w:val="007A5C18"/>
    <w:rsid w:val="007B0D42"/>
    <w:rsid w:val="007C5FC6"/>
    <w:rsid w:val="007E3BE1"/>
    <w:rsid w:val="007F2A53"/>
    <w:rsid w:val="007F2CE6"/>
    <w:rsid w:val="007F6592"/>
    <w:rsid w:val="00801E70"/>
    <w:rsid w:val="00814AF1"/>
    <w:rsid w:val="00815386"/>
    <w:rsid w:val="00815BE9"/>
    <w:rsid w:val="0081653C"/>
    <w:rsid w:val="00822718"/>
    <w:rsid w:val="00823C98"/>
    <w:rsid w:val="00827C13"/>
    <w:rsid w:val="008404AD"/>
    <w:rsid w:val="00845085"/>
    <w:rsid w:val="00853C9C"/>
    <w:rsid w:val="00856E90"/>
    <w:rsid w:val="0086400A"/>
    <w:rsid w:val="008719D8"/>
    <w:rsid w:val="00873ED0"/>
    <w:rsid w:val="00884ED3"/>
    <w:rsid w:val="00886CE1"/>
    <w:rsid w:val="00887FD4"/>
    <w:rsid w:val="008A6CD7"/>
    <w:rsid w:val="008B746E"/>
    <w:rsid w:val="008C1682"/>
    <w:rsid w:val="008C7B17"/>
    <w:rsid w:val="008D17F3"/>
    <w:rsid w:val="008D3A11"/>
    <w:rsid w:val="008D6FC0"/>
    <w:rsid w:val="008F033F"/>
    <w:rsid w:val="008F28A3"/>
    <w:rsid w:val="008F33E8"/>
    <w:rsid w:val="00913E34"/>
    <w:rsid w:val="009145F5"/>
    <w:rsid w:val="00914DA2"/>
    <w:rsid w:val="00917DBE"/>
    <w:rsid w:val="009243D2"/>
    <w:rsid w:val="009269A1"/>
    <w:rsid w:val="00930D52"/>
    <w:rsid w:val="00936900"/>
    <w:rsid w:val="00941094"/>
    <w:rsid w:val="009474D7"/>
    <w:rsid w:val="0095392E"/>
    <w:rsid w:val="00957BEC"/>
    <w:rsid w:val="00960023"/>
    <w:rsid w:val="0096053F"/>
    <w:rsid w:val="00964AE1"/>
    <w:rsid w:val="009655CB"/>
    <w:rsid w:val="00986BF2"/>
    <w:rsid w:val="00991649"/>
    <w:rsid w:val="009945FD"/>
    <w:rsid w:val="009A03E4"/>
    <w:rsid w:val="009A3B9D"/>
    <w:rsid w:val="009B188C"/>
    <w:rsid w:val="009B22D6"/>
    <w:rsid w:val="009B6885"/>
    <w:rsid w:val="009B6929"/>
    <w:rsid w:val="009C056A"/>
    <w:rsid w:val="009E36EC"/>
    <w:rsid w:val="009E7843"/>
    <w:rsid w:val="009F3A2E"/>
    <w:rsid w:val="00A10D8F"/>
    <w:rsid w:val="00A16F36"/>
    <w:rsid w:val="00A20724"/>
    <w:rsid w:val="00A47C0E"/>
    <w:rsid w:val="00A50D1C"/>
    <w:rsid w:val="00A52A04"/>
    <w:rsid w:val="00A56EE8"/>
    <w:rsid w:val="00A62AEC"/>
    <w:rsid w:val="00A641C6"/>
    <w:rsid w:val="00A66B37"/>
    <w:rsid w:val="00A85643"/>
    <w:rsid w:val="00A92B97"/>
    <w:rsid w:val="00A93BDA"/>
    <w:rsid w:val="00AA48A3"/>
    <w:rsid w:val="00AC1FEB"/>
    <w:rsid w:val="00AD7BA5"/>
    <w:rsid w:val="00AE4CCA"/>
    <w:rsid w:val="00AE5785"/>
    <w:rsid w:val="00AE75B3"/>
    <w:rsid w:val="00AE7F44"/>
    <w:rsid w:val="00AF368A"/>
    <w:rsid w:val="00AF387E"/>
    <w:rsid w:val="00B05BB8"/>
    <w:rsid w:val="00B14FAE"/>
    <w:rsid w:val="00B1546D"/>
    <w:rsid w:val="00B172F1"/>
    <w:rsid w:val="00B204E6"/>
    <w:rsid w:val="00B21C08"/>
    <w:rsid w:val="00B21D4F"/>
    <w:rsid w:val="00B256C1"/>
    <w:rsid w:val="00B47306"/>
    <w:rsid w:val="00B5652C"/>
    <w:rsid w:val="00B57FE2"/>
    <w:rsid w:val="00B60411"/>
    <w:rsid w:val="00B607D6"/>
    <w:rsid w:val="00B62D94"/>
    <w:rsid w:val="00B64C35"/>
    <w:rsid w:val="00B65A55"/>
    <w:rsid w:val="00B76423"/>
    <w:rsid w:val="00B766DF"/>
    <w:rsid w:val="00B92918"/>
    <w:rsid w:val="00BB0CE4"/>
    <w:rsid w:val="00BC351D"/>
    <w:rsid w:val="00BD2023"/>
    <w:rsid w:val="00BD6BDE"/>
    <w:rsid w:val="00BE4B01"/>
    <w:rsid w:val="00BE59F7"/>
    <w:rsid w:val="00BE67AB"/>
    <w:rsid w:val="00BE70FD"/>
    <w:rsid w:val="00BF1E3D"/>
    <w:rsid w:val="00BF4B66"/>
    <w:rsid w:val="00BF799E"/>
    <w:rsid w:val="00C02AAA"/>
    <w:rsid w:val="00C12A31"/>
    <w:rsid w:val="00C45841"/>
    <w:rsid w:val="00C46185"/>
    <w:rsid w:val="00C64EB0"/>
    <w:rsid w:val="00C7386B"/>
    <w:rsid w:val="00C74986"/>
    <w:rsid w:val="00C82833"/>
    <w:rsid w:val="00C85732"/>
    <w:rsid w:val="00C95C75"/>
    <w:rsid w:val="00C975FE"/>
    <w:rsid w:val="00CA0F69"/>
    <w:rsid w:val="00CA2D7A"/>
    <w:rsid w:val="00CA2FCD"/>
    <w:rsid w:val="00CC0C5E"/>
    <w:rsid w:val="00CC1F39"/>
    <w:rsid w:val="00CC272C"/>
    <w:rsid w:val="00CC4B5E"/>
    <w:rsid w:val="00CC5EBA"/>
    <w:rsid w:val="00CC610D"/>
    <w:rsid w:val="00CD173C"/>
    <w:rsid w:val="00CD3027"/>
    <w:rsid w:val="00CE1DEB"/>
    <w:rsid w:val="00CE4864"/>
    <w:rsid w:val="00CE5CF6"/>
    <w:rsid w:val="00CF1640"/>
    <w:rsid w:val="00CF2CEB"/>
    <w:rsid w:val="00CF47FC"/>
    <w:rsid w:val="00D068A9"/>
    <w:rsid w:val="00D07583"/>
    <w:rsid w:val="00D10C23"/>
    <w:rsid w:val="00D152FE"/>
    <w:rsid w:val="00D17369"/>
    <w:rsid w:val="00D2290D"/>
    <w:rsid w:val="00D374CB"/>
    <w:rsid w:val="00D46AA0"/>
    <w:rsid w:val="00D52A5A"/>
    <w:rsid w:val="00D56D6B"/>
    <w:rsid w:val="00D63B63"/>
    <w:rsid w:val="00D740CA"/>
    <w:rsid w:val="00D75650"/>
    <w:rsid w:val="00D7793D"/>
    <w:rsid w:val="00D83201"/>
    <w:rsid w:val="00D83F23"/>
    <w:rsid w:val="00D97622"/>
    <w:rsid w:val="00DA1F39"/>
    <w:rsid w:val="00DA3BD2"/>
    <w:rsid w:val="00DA63BB"/>
    <w:rsid w:val="00DC1090"/>
    <w:rsid w:val="00DC19D2"/>
    <w:rsid w:val="00DC24A8"/>
    <w:rsid w:val="00DD188A"/>
    <w:rsid w:val="00DD7304"/>
    <w:rsid w:val="00DE0D96"/>
    <w:rsid w:val="00DF4E01"/>
    <w:rsid w:val="00E038B0"/>
    <w:rsid w:val="00E039BC"/>
    <w:rsid w:val="00E12AB1"/>
    <w:rsid w:val="00E20A5E"/>
    <w:rsid w:val="00E3066D"/>
    <w:rsid w:val="00E32780"/>
    <w:rsid w:val="00E333F9"/>
    <w:rsid w:val="00E525D0"/>
    <w:rsid w:val="00E54466"/>
    <w:rsid w:val="00E856DB"/>
    <w:rsid w:val="00E878FD"/>
    <w:rsid w:val="00E90659"/>
    <w:rsid w:val="00E90FBC"/>
    <w:rsid w:val="00E93172"/>
    <w:rsid w:val="00EB4559"/>
    <w:rsid w:val="00EB7C4F"/>
    <w:rsid w:val="00EC0E50"/>
    <w:rsid w:val="00EC1373"/>
    <w:rsid w:val="00EC2495"/>
    <w:rsid w:val="00ED6A04"/>
    <w:rsid w:val="00EE5B59"/>
    <w:rsid w:val="00EF77D5"/>
    <w:rsid w:val="00F002EB"/>
    <w:rsid w:val="00F006C5"/>
    <w:rsid w:val="00F009AA"/>
    <w:rsid w:val="00F17945"/>
    <w:rsid w:val="00F44CAF"/>
    <w:rsid w:val="00F55743"/>
    <w:rsid w:val="00F56DD2"/>
    <w:rsid w:val="00F66AA1"/>
    <w:rsid w:val="00F71905"/>
    <w:rsid w:val="00F769D4"/>
    <w:rsid w:val="00F962AE"/>
    <w:rsid w:val="00F96F89"/>
    <w:rsid w:val="00FA75E7"/>
    <w:rsid w:val="00FA76BD"/>
    <w:rsid w:val="00FC3D8F"/>
    <w:rsid w:val="00FC477F"/>
    <w:rsid w:val="00FE38FD"/>
    <w:rsid w:val="00FE3F46"/>
    <w:rsid w:val="00FE5E0F"/>
    <w:rsid w:val="00FF036D"/>
    <w:rsid w:val="00FF1D06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507F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7F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84D65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F036D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7F7F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otnote reference"/>
    <w:basedOn w:val="a0"/>
    <w:uiPriority w:val="99"/>
    <w:semiHidden/>
    <w:rsid w:val="000C7F7F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0C7F7F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22718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2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22718"/>
    <w:rPr>
      <w:rFonts w:ascii="Arial" w:hAnsi="Arial" w:cs="Arial"/>
      <w:sz w:val="20"/>
      <w:szCs w:val="20"/>
    </w:rPr>
  </w:style>
  <w:style w:type="paragraph" w:customStyle="1" w:styleId="Body1">
    <w:name w:val="Body 1"/>
    <w:link w:val="Body10"/>
    <w:rsid w:val="000B5CE4"/>
    <w:pPr>
      <w:spacing w:after="0" w:line="240" w:lineRule="auto"/>
    </w:pPr>
    <w:rPr>
      <w:rFonts w:ascii="Helvetica" w:hAnsi="Helvetica" w:cs="Helvetica"/>
      <w:color w:val="000000"/>
      <w:sz w:val="24"/>
      <w:szCs w:val="24"/>
      <w:lang w:val="en-US"/>
    </w:rPr>
  </w:style>
  <w:style w:type="table" w:styleId="a9">
    <w:name w:val="Table Grid"/>
    <w:basedOn w:val="a1"/>
    <w:uiPriority w:val="59"/>
    <w:locked/>
    <w:rsid w:val="00CD173C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uiPriority w:val="99"/>
    <w:locked/>
    <w:rsid w:val="00D7793D"/>
    <w:rPr>
      <w:rFonts w:ascii="Helvetica" w:hAnsi="Helvetica" w:cs="Helvetica"/>
      <w:color w:val="000000"/>
      <w:sz w:val="24"/>
      <w:szCs w:val="24"/>
      <w:lang w:val="en-US" w:eastAsia="ru-RU"/>
    </w:rPr>
  </w:style>
  <w:style w:type="paragraph" w:styleId="aa">
    <w:name w:val="No Spacing"/>
    <w:uiPriority w:val="1"/>
    <w:qFormat/>
    <w:rsid w:val="00EF77D5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F77D5"/>
    <w:pPr>
      <w:ind w:left="720"/>
      <w:contextualSpacing/>
    </w:pPr>
  </w:style>
  <w:style w:type="character" w:customStyle="1" w:styleId="1">
    <w:name w:val="Основной текст Знак1"/>
    <w:rsid w:val="00066360"/>
    <w:rPr>
      <w:rFonts w:ascii="Calibri" w:hAnsi="Calibri" w:cs="Calibri"/>
      <w:sz w:val="31"/>
      <w:szCs w:val="31"/>
    </w:rPr>
  </w:style>
  <w:style w:type="paragraph" w:styleId="ac">
    <w:name w:val="Body Text"/>
    <w:basedOn w:val="a"/>
    <w:link w:val="ad"/>
    <w:rsid w:val="00066360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d">
    <w:name w:val="Основной текст Знак"/>
    <w:basedOn w:val="a0"/>
    <w:link w:val="ac"/>
    <w:rsid w:val="00066360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8E1CF-F718-45C4-AB6F-FECEC7C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5465</Words>
  <Characters>31153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36545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Dmitrieva</dc:creator>
  <cp:lastModifiedBy>admin</cp:lastModifiedBy>
  <cp:revision>44</cp:revision>
  <cp:lastPrinted>2023-09-01T02:40:00Z</cp:lastPrinted>
  <dcterms:created xsi:type="dcterms:W3CDTF">2013-02-11T11:59:00Z</dcterms:created>
  <dcterms:modified xsi:type="dcterms:W3CDTF">2023-09-01T02:40:00Z</dcterms:modified>
</cp:coreProperties>
</file>