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60" w:rsidRDefault="00AA1E60" w:rsidP="00AA1E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A1E60" w:rsidRDefault="00AA1E60" w:rsidP="00946EDA">
      <w:pPr>
        <w:pStyle w:val="a3"/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946EDA" w:rsidRDefault="00946EDA" w:rsidP="00946EDA">
      <w:pPr>
        <w:pStyle w:val="a3"/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946EDA" w:rsidRDefault="00946EDA" w:rsidP="00946EDA">
      <w:pPr>
        <w:pStyle w:val="a3"/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AA1E60" w:rsidRDefault="00AA1E60" w:rsidP="00AA1E6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Аннотации к программам по </w:t>
      </w:r>
      <w:r w:rsidR="00BE3F15">
        <w:rPr>
          <w:rFonts w:ascii="Times New Roman" w:hAnsi="Times New Roman" w:cs="Times New Roman"/>
          <w:b/>
          <w:sz w:val="52"/>
          <w:szCs w:val="52"/>
        </w:rPr>
        <w:t>учебным предметам дополнительной общеразвивающей</w:t>
      </w:r>
      <w:r>
        <w:rPr>
          <w:rFonts w:ascii="Times New Roman" w:hAnsi="Times New Roman" w:cs="Times New Roman"/>
          <w:b/>
          <w:sz w:val="52"/>
          <w:szCs w:val="52"/>
        </w:rPr>
        <w:t xml:space="preserve"> программ</w:t>
      </w:r>
      <w:r w:rsidR="00BE3F15">
        <w:rPr>
          <w:rFonts w:ascii="Times New Roman" w:hAnsi="Times New Roman" w:cs="Times New Roman"/>
          <w:b/>
          <w:sz w:val="52"/>
          <w:szCs w:val="52"/>
        </w:rPr>
        <w:t>ы</w:t>
      </w:r>
      <w:r w:rsidR="00946EDA">
        <w:rPr>
          <w:rFonts w:ascii="Times New Roman" w:hAnsi="Times New Roman" w:cs="Times New Roman"/>
          <w:b/>
          <w:sz w:val="52"/>
          <w:szCs w:val="52"/>
        </w:rPr>
        <w:t xml:space="preserve"> в области музыкального искусства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15" w:rsidRDefault="00BE3F15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F15" w:rsidRDefault="00BE3F15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60" w:rsidRPr="00427A9F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(аккордеон)»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>Программа учебного предмета «Музыкальный инструмент (аккордеон)»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Аккордеон является одним из самых популярных музыкальных инструментов благодаря универсальности аккордеона как инструмента, используемого и в профессиональной, и в любительской исполнительской практике. Разнообразный аккордеонный репертуар включает    музыку разных стилей и эпох, в том числе, классическую, популярную, джазовую. 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Предлагаемая программа рассчитана на</w:t>
      </w:r>
      <w:r w:rsidR="007C55B8">
        <w:rPr>
          <w:rFonts w:ascii="Times New Roman" w:hAnsi="Times New Roman" w:cs="Times New Roman"/>
          <w:sz w:val="28"/>
          <w:szCs w:val="28"/>
        </w:rPr>
        <w:t xml:space="preserve"> пятилетний</w:t>
      </w:r>
      <w:r w:rsidRPr="00B77198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 7 (8) – 12 лет.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AA1E60" w:rsidRPr="00AA1E60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(аккордеон)» составляет 2 часа в неделю. Занятия проходят в индивидуальной форме. </w:t>
      </w:r>
    </w:p>
    <w:p w:rsidR="00AA1E60" w:rsidRPr="00B77198" w:rsidRDefault="00AA1E60" w:rsidP="00AA1E60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AA1E60" w:rsidRPr="00AA1E60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аккордеонном исполнительстве, формирование практических умений и навыков игры на аккордеоне, устойчивого интереса к самостоятельной деятельности в области музыкального искусства.</w:t>
      </w:r>
    </w:p>
    <w:p w:rsidR="00AA1E60" w:rsidRPr="00B77198" w:rsidRDefault="00AA1E60" w:rsidP="00AA1E60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AA1E60" w:rsidRPr="00B77198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(аккордеон)» являются: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ознакомление детей с аккордеоном, исполнительскими возможностями и разнообразием приемов игры;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AA1E60" w:rsidRPr="00B77198" w:rsidRDefault="00AA1E60" w:rsidP="00AA1E60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AA1E60" w:rsidRPr="00AA1E60" w:rsidRDefault="00AA1E60" w:rsidP="00AA1E6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8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B7719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77198">
        <w:rPr>
          <w:rFonts w:ascii="Times New Roman" w:hAnsi="Times New Roman" w:cs="Times New Roman"/>
          <w:sz w:val="28"/>
          <w:szCs w:val="28"/>
        </w:rPr>
        <w:t xml:space="preserve"> на аккордеоне, в том числе, акком</w:t>
      </w:r>
      <w:r>
        <w:rPr>
          <w:rFonts w:ascii="Times New Roman" w:hAnsi="Times New Roman" w:cs="Times New Roman"/>
          <w:sz w:val="28"/>
          <w:szCs w:val="28"/>
        </w:rPr>
        <w:t xml:space="preserve">панирования, подбора по слуху. </w:t>
      </w:r>
    </w:p>
    <w:p w:rsidR="00AA1E60" w:rsidRPr="00B77198" w:rsidRDefault="00AA1E60" w:rsidP="00AA1E60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AA1E60" w:rsidRPr="00B77198" w:rsidRDefault="00AA1E60" w:rsidP="00AA1E60">
      <w:pPr>
        <w:pStyle w:val="Body1"/>
        <w:widowControl w:val="0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AA1E60" w:rsidRPr="00BC3303" w:rsidRDefault="00AA1E60" w:rsidP="00BC330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BC33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303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AA1E60" w:rsidRPr="00B77198" w:rsidRDefault="00AA1E60" w:rsidP="00AA1E6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AA1E60" w:rsidRPr="00B77198" w:rsidRDefault="00AA1E60" w:rsidP="00AA1E6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AA1E60" w:rsidRPr="00B77198" w:rsidRDefault="00AA1E60" w:rsidP="00AA1E6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AA1E60" w:rsidRPr="00B77198" w:rsidRDefault="00AA1E60" w:rsidP="00AA1E6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BC3303" w:rsidRDefault="00BC3303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66A0" w:rsidRPr="00427A9F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66A0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9366A0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(баян)»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«Музыкальный инструмент (баян)»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Баян является одним из самых популярных музыкальных инструментов благодаря универсальности баяна как инструмента, используемого и в профессиональной, и в любительской исполнительской практике. Разнообразный баянный репертуар включает  музыку разных стилей и эпох, в том числе, классическую, популярную, джазовую. 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</w:t>
      </w:r>
      <w:r w:rsidR="007C55B8">
        <w:rPr>
          <w:rFonts w:ascii="Times New Roman" w:hAnsi="Times New Roman" w:cs="Times New Roman"/>
          <w:sz w:val="28"/>
          <w:szCs w:val="28"/>
        </w:rPr>
        <w:t>амма рассчитана на пятилетний</w:t>
      </w:r>
      <w:r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Недельная нагрузка по предмету «Музыкальный инструмент (баян)» составляет 2 часа в неделю. Занятия проходят в индивидуальной форме.</w:t>
      </w:r>
    </w:p>
    <w:p w:rsidR="009366A0" w:rsidRP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экзамена.</w:t>
      </w:r>
    </w:p>
    <w:p w:rsidR="009366A0" w:rsidRDefault="009366A0" w:rsidP="009366A0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 учебного предмета</w:t>
      </w:r>
    </w:p>
    <w:p w:rsidR="009366A0" w:rsidRP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</w:t>
      </w:r>
      <w:r>
        <w:rPr>
          <w:rFonts w:ascii="Times New Roman" w:hAnsi="Times New Roman"/>
          <w:sz w:val="28"/>
          <w:szCs w:val="28"/>
        </w:rPr>
        <w:lastRenderedPageBreak/>
        <w:t xml:space="preserve">представлениями о </w:t>
      </w:r>
      <w:proofErr w:type="gramStart"/>
      <w:r>
        <w:rPr>
          <w:rFonts w:ascii="Times New Roman" w:hAnsi="Times New Roman"/>
          <w:sz w:val="28"/>
          <w:szCs w:val="28"/>
        </w:rPr>
        <w:t>баянном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исполнительстве, формирование практических умений и навыков игры на баяне, устойчивого интереса к самостоятельной деятельности в области музыкального искусства</w:t>
      </w:r>
      <w:r w:rsidRPr="00517C75">
        <w:rPr>
          <w:rFonts w:ascii="Times New Roman" w:hAnsi="Times New Roman"/>
          <w:sz w:val="28"/>
          <w:szCs w:val="28"/>
        </w:rPr>
        <w:t>.</w:t>
      </w:r>
    </w:p>
    <w:p w:rsidR="009366A0" w:rsidRDefault="009366A0" w:rsidP="009366A0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(баян)» являются: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детей с баяном, исполнительскими возможностями и разнообразием приемов игры;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знаний в области истории музыкальной культуры;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9366A0" w:rsidRDefault="009366A0" w:rsidP="009366A0">
      <w:pPr>
        <w:widowControl w:val="0"/>
        <w:numPr>
          <w:ilvl w:val="0"/>
          <w:numId w:val="3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деятельности досуга.</w:t>
      </w:r>
    </w:p>
    <w:p w:rsidR="009366A0" w:rsidRPr="009366A0" w:rsidRDefault="009366A0" w:rsidP="009366A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баяне, в том числе, аккомпанирования, подбора по слуху. </w:t>
      </w:r>
    </w:p>
    <w:p w:rsidR="009366A0" w:rsidRDefault="009366A0" w:rsidP="009366A0">
      <w:pPr>
        <w:widowControl w:val="0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Структура программы</w:t>
      </w:r>
    </w:p>
    <w:p w:rsidR="009366A0" w:rsidRDefault="009366A0" w:rsidP="009366A0">
      <w:pPr>
        <w:pStyle w:val="Body1"/>
        <w:widowControl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9366A0" w:rsidRDefault="009366A0" w:rsidP="009366A0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366A0" w:rsidRDefault="009366A0" w:rsidP="009366A0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9366A0" w:rsidRDefault="009366A0" w:rsidP="009366A0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9366A0" w:rsidRDefault="009366A0" w:rsidP="009366A0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9366A0" w:rsidRDefault="009366A0" w:rsidP="009366A0">
      <w:pPr>
        <w:pStyle w:val="a4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DA33D9" w:rsidRDefault="00DA33D9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366A0" w:rsidRPr="00427A9F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66A0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9366A0" w:rsidRDefault="009366A0" w:rsidP="009366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(домра)»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Программа учебного предмета «Музыкальный инструмент (домра)»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lastRenderedPageBreak/>
        <w:t>Содержание программы учитывает достижения мировой музыкальной культуры, российских традиций, культурно – национальные особенности региона и направленно на создание условий для развития личности ребёнка, развития мотивации к познанию и творчеству, посредством дифференцированного музыкального развития каждого ребёнка, взаимодействия с семьёй и удовлетворения социального заказа.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П</w:t>
      </w: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рогра</w:t>
      </w:r>
      <w:r w:rsidR="007C55B8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мма рассчитана на пятилетний </w:t>
      </w: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срок обучения.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Возраст детей, приступающих к освоению программы,  7 (8) – 12 лет.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Недельная нагрузка по предмету «Музыкальный инструмент (домра)» составляет 2 часа в неделю. Занятия проходят в индивидуальной форме. 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ab/>
        <w:t xml:space="preserve">Данная программа предполагает проведение итоговой аттестации в форме экзамена. 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Цель учебного предмета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домровом исполнительстве, формирование практических умений и навыков игры на домре, устойчивого интереса к самостоятельной деятельности в области музыкального искусства.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Задачи учебного предмета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Задачами предмета «Музыкальный инструмент (домра)» являются: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ознакомление детей с домрой, исполнительскими возможностями и разнообразием приемов игры;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формирование навыков игры на музыкальном инструменте;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приобретение знаний в области музыкальной грамоты;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приобретение  знаний в области истории музыкальной культуры;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формирование понятий о музыкальных стилях и жанрах;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воспитание у детей трудолюбия, усидчивости, терпения, дисциплины;</w:t>
      </w:r>
    </w:p>
    <w:p w:rsidR="003F2414" w:rsidRPr="003F2414" w:rsidRDefault="003F2414" w:rsidP="003F2414">
      <w:pPr>
        <w:numPr>
          <w:ilvl w:val="0"/>
          <w:numId w:val="5"/>
        </w:numPr>
        <w:tabs>
          <w:tab w:val="left" w:pos="708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музицирования</w:t>
      </w:r>
      <w:proofErr w:type="spellEnd"/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на домре, в том числе, коллективного </w:t>
      </w:r>
      <w:proofErr w:type="spellStart"/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музицирования</w:t>
      </w:r>
      <w:proofErr w:type="spellEnd"/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 xml:space="preserve"> в ансамбле или оркестре, подбора по слуху. </w:t>
      </w:r>
    </w:p>
    <w:p w:rsidR="003F2414" w:rsidRPr="003F2414" w:rsidRDefault="003F2414" w:rsidP="003F2414">
      <w:pPr>
        <w:tabs>
          <w:tab w:val="left" w:pos="708"/>
        </w:tabs>
        <w:spacing w:after="0" w:line="240" w:lineRule="auto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3F2414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Структура программы</w:t>
      </w:r>
    </w:p>
    <w:p w:rsidR="003F2414" w:rsidRPr="003F2414" w:rsidRDefault="003F2414" w:rsidP="003F2414">
      <w:pPr>
        <w:tabs>
          <w:tab w:val="left" w:pos="708"/>
        </w:tabs>
        <w:spacing w:line="240" w:lineRule="auto"/>
        <w:ind w:firstLine="710"/>
        <w:jc w:val="both"/>
        <w:rPr>
          <w:rFonts w:ascii="Helvetica" w:eastAsia="ヒラギノ角ゴ Pro W3" w:hAnsi="Helvetica" w:cs="Times New Roman"/>
          <w:color w:val="000000"/>
          <w:sz w:val="24"/>
          <w:szCs w:val="20"/>
          <w:lang w:eastAsia="ru-RU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сведения о затратах учебного времени, предусмотренного на освоение</w:t>
      </w:r>
    </w:p>
    <w:p w:rsidR="003F2414" w:rsidRPr="003F2414" w:rsidRDefault="003F2414" w:rsidP="003F2414">
      <w:pPr>
        <w:tabs>
          <w:tab w:val="left" w:pos="708"/>
        </w:tabs>
        <w:suppressAutoHyphens w:val="0"/>
        <w:spacing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учебного предмета;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распределение учебного материала по годам обучения;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описание дидактических единиц учебного предмета;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требования к уровню подготовки учащихся;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A"/>
          <w:sz w:val="28"/>
          <w:szCs w:val="28"/>
          <w:lang w:eastAsia="en-US" w:bidi="hi-IN"/>
        </w:rPr>
        <w:lastRenderedPageBreak/>
        <w:t>формы и методы контроля, система оценок, итоговая аттестация;</w:t>
      </w:r>
    </w:p>
    <w:p w:rsidR="003F2414" w:rsidRPr="003F2414" w:rsidRDefault="003F2414" w:rsidP="003F2414">
      <w:pPr>
        <w:numPr>
          <w:ilvl w:val="0"/>
          <w:numId w:val="6"/>
        </w:numPr>
        <w:tabs>
          <w:tab w:val="left" w:pos="708"/>
        </w:tabs>
        <w:suppressAutoHyphens w:val="0"/>
        <w:spacing w:after="0" w:line="240" w:lineRule="auto"/>
        <w:ind w:left="-426" w:firstLine="710"/>
        <w:jc w:val="both"/>
        <w:rPr>
          <w:rFonts w:eastAsia="Times New Roman" w:cs="Times New Roman"/>
          <w:color w:val="00000A"/>
          <w:sz w:val="28"/>
          <w:szCs w:val="24"/>
          <w:lang w:eastAsia="en-US" w:bidi="hi-IN"/>
        </w:rPr>
      </w:pPr>
      <w:r w:rsidRPr="003F241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hi-IN"/>
        </w:rPr>
        <w:t>методическое обеспечение учебного процесса.</w:t>
      </w:r>
    </w:p>
    <w:p w:rsidR="00DA33D9" w:rsidRDefault="00DA33D9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2414" w:rsidRPr="00427A9F" w:rsidRDefault="003F2414" w:rsidP="003F24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F2414" w:rsidRDefault="003F2414" w:rsidP="003F24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3F2414" w:rsidRDefault="003F2414" w:rsidP="003F24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(гитара)»</w:t>
      </w:r>
    </w:p>
    <w:p w:rsidR="003F2414" w:rsidRPr="003F2414" w:rsidRDefault="003F2414" w:rsidP="003F2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Программа учебного предмета «Музыкальный инструмент (гитара)»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</w:p>
    <w:p w:rsidR="003F2414" w:rsidRPr="003F2414" w:rsidRDefault="003F2414" w:rsidP="003F2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 xml:space="preserve">Гитара является одним из самых популярных музыкальных инструментов благодаря универсальности гитары как инструмента, используемого и в профессиональной, и в любительской исполнительской практике. Разнообразный гитарный репертуар включает    музыку разных стилей и эпох, в том числе, классическую, популярную, джазовую. </w:t>
      </w:r>
    </w:p>
    <w:p w:rsidR="003F2414" w:rsidRPr="003F2414" w:rsidRDefault="003F2414" w:rsidP="003F2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Данная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рассчитана на </w:t>
      </w:r>
      <w:r w:rsidR="007C55B8">
        <w:rPr>
          <w:rFonts w:ascii="Times New Roman" w:hAnsi="Times New Roman" w:cs="Times New Roman"/>
          <w:sz w:val="28"/>
          <w:szCs w:val="28"/>
        </w:rPr>
        <w:t xml:space="preserve"> пятилетний</w:t>
      </w:r>
      <w:r w:rsidRPr="003F2414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3F2414" w:rsidRPr="003F2414" w:rsidRDefault="003F2414" w:rsidP="003F2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Возраст детей, прист</w:t>
      </w:r>
      <w:r>
        <w:rPr>
          <w:rFonts w:ascii="Times New Roman" w:hAnsi="Times New Roman" w:cs="Times New Roman"/>
          <w:sz w:val="28"/>
          <w:szCs w:val="28"/>
        </w:rPr>
        <w:t>упающих к освоению программы, (7) 8</w:t>
      </w:r>
      <w:r w:rsidRPr="003F2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12</w:t>
      </w:r>
      <w:r w:rsidRPr="003F2414">
        <w:rPr>
          <w:rFonts w:ascii="Times New Roman" w:hAnsi="Times New Roman" w:cs="Times New Roman"/>
          <w:sz w:val="28"/>
          <w:szCs w:val="28"/>
        </w:rPr>
        <w:t xml:space="preserve">лет. </w:t>
      </w:r>
    </w:p>
    <w:p w:rsidR="003F2414" w:rsidRPr="003F2414" w:rsidRDefault="003F2414" w:rsidP="003F2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(гитара)» составляет 2 часа в неделю. Занятия проходят в индивидуальной форме. </w:t>
      </w:r>
    </w:p>
    <w:p w:rsidR="003F2414" w:rsidRPr="003F2414" w:rsidRDefault="003F2414" w:rsidP="00DA33D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F2414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экзамена. </w:t>
      </w:r>
    </w:p>
    <w:p w:rsidR="003F2414" w:rsidRPr="003F2414" w:rsidRDefault="003F2414" w:rsidP="003F24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414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3F2414" w:rsidRPr="003F2414" w:rsidRDefault="003F2414" w:rsidP="00DA3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 гитарном исполнительстве, формирование практических умений и навыков игры на гитаре, устойчивого интереса к самостоятельной деятельности в области музыкального искусства.</w:t>
      </w:r>
    </w:p>
    <w:p w:rsidR="003F2414" w:rsidRPr="003F2414" w:rsidRDefault="003F2414" w:rsidP="003F24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414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ознакомление детей с гитарой, исполнительскими возможностями и разнообразием приемов игры;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3F2414" w:rsidRPr="003F2414" w:rsidRDefault="003F2414" w:rsidP="003F2414">
      <w:pPr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lastRenderedPageBreak/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3F2414" w:rsidRPr="003F2414" w:rsidRDefault="003F2414" w:rsidP="00DA33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14">
        <w:rPr>
          <w:rFonts w:ascii="Times New Roman" w:hAnsi="Times New Roman" w:cs="Times New Roman"/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- развитие практических форм </w:t>
      </w:r>
      <w:proofErr w:type="spellStart"/>
      <w:r w:rsidRPr="003F2414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F2414">
        <w:rPr>
          <w:rFonts w:ascii="Times New Roman" w:hAnsi="Times New Roman" w:cs="Times New Roman"/>
          <w:sz w:val="28"/>
          <w:szCs w:val="28"/>
        </w:rPr>
        <w:t xml:space="preserve"> на гитаре, в том числе, аккомпанирования, подбора по слуху. </w:t>
      </w:r>
    </w:p>
    <w:p w:rsidR="003F2414" w:rsidRPr="003F2414" w:rsidRDefault="003F2414" w:rsidP="003F24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414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3F2414" w:rsidRPr="003F2414" w:rsidRDefault="003F2414" w:rsidP="003F2414">
      <w:pPr>
        <w:suppressAutoHyphens w:val="0"/>
        <w:spacing w:after="0"/>
        <w:ind w:firstLine="710"/>
        <w:jc w:val="both"/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</w:pPr>
      <w:r w:rsidRPr="003F2414">
        <w:rPr>
          <w:rFonts w:ascii="Times New Roman" w:eastAsia="Helvetica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сведения о затратах учебного времени, предусмотренного на освоение</w:t>
      </w:r>
    </w:p>
    <w:p w:rsidR="003F2414" w:rsidRPr="003F2414" w:rsidRDefault="003F2414" w:rsidP="003F2414">
      <w:pPr>
        <w:suppressAutoHyphens w:val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учебного предмета;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распределение учебного материала по годам обучения;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описание дидактических единиц учебного предмета;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требования к уровню подготовки учащихся;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sz w:val="28"/>
          <w:szCs w:val="28"/>
          <w:lang w:eastAsia="en-US"/>
        </w:rPr>
        <w:t>формы и методы контроля, система оценок, итоговая аттестация;</w:t>
      </w:r>
    </w:p>
    <w:p w:rsidR="003F2414" w:rsidRPr="003F2414" w:rsidRDefault="003F2414" w:rsidP="003F2414">
      <w:pPr>
        <w:numPr>
          <w:ilvl w:val="0"/>
          <w:numId w:val="2"/>
        </w:numPr>
        <w:suppressAutoHyphens w:val="0"/>
        <w:spacing w:after="0"/>
        <w:ind w:left="-426" w:firstLine="710"/>
        <w:contextualSpacing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 w:rsidRPr="003F2414">
        <w:rPr>
          <w:rFonts w:ascii="Times New Roman" w:eastAsia="Geeza Pro" w:hAnsi="Times New Roman" w:cs="Times New Roman"/>
          <w:color w:val="000000"/>
          <w:sz w:val="28"/>
          <w:szCs w:val="28"/>
          <w:lang w:eastAsia="en-US"/>
        </w:rPr>
        <w:t>методическое обеспечение учебного процесса.</w:t>
      </w:r>
    </w:p>
    <w:p w:rsidR="003F2414" w:rsidRDefault="003F2414" w:rsidP="003F24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3D9" w:rsidRDefault="00DA33D9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5B8" w:rsidRDefault="007C55B8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55B8" w:rsidRDefault="007C55B8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A33D9" w:rsidRPr="00427A9F" w:rsidRDefault="00DA33D9" w:rsidP="00DA3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A33D9" w:rsidRDefault="00DA33D9" w:rsidP="00DA3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DA33D9" w:rsidRDefault="00DA33D9" w:rsidP="00DA3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«Музыкальный инструмент (фортепиано)»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Программа учебного предмета «Музыкальный инструмент (фортепиано)»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фортепианного исполнительства  в детских школах искусств.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 w:rsidR="007C55B8">
        <w:rPr>
          <w:rFonts w:ascii="Times New Roman" w:hAnsi="Times New Roman" w:cs="Times New Roman"/>
          <w:sz w:val="28"/>
          <w:szCs w:val="28"/>
        </w:rPr>
        <w:t xml:space="preserve">пятилетний </w:t>
      </w:r>
      <w:r w:rsidRPr="00F41415">
        <w:rPr>
          <w:rFonts w:ascii="Times New Roman" w:hAnsi="Times New Roman" w:cs="Times New Roman"/>
          <w:sz w:val="28"/>
          <w:szCs w:val="28"/>
        </w:rPr>
        <w:t>срок обучения.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Возраст детей, приступающих к освоению программы, 7 (8) – 12 лет.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 xml:space="preserve">Недельная нагрузка по предмету «Музыкальный инструмент (фортепиано)» составляет 2 часа в неделю. Занятия проходят в индивидуальной форме. 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Данная программа предполагает проведение итоговой аттестации в форме экзамена</w:t>
      </w:r>
    </w:p>
    <w:p w:rsidR="00F41415" w:rsidRPr="00F41415" w:rsidRDefault="00F41415" w:rsidP="00F4141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учебного предмета</w:t>
      </w:r>
    </w:p>
    <w:p w:rsidR="00F41415" w:rsidRPr="00F41415" w:rsidRDefault="00F41415" w:rsidP="00F41415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</w:t>
      </w:r>
      <w:r w:rsidRPr="00F41415">
        <w:rPr>
          <w:rFonts w:ascii="Times New Roman" w:hAnsi="Times New Roman" w:cs="Times New Roman"/>
          <w:sz w:val="28"/>
          <w:szCs w:val="28"/>
        </w:rPr>
        <w:lastRenderedPageBreak/>
        <w:t>представлениями о фортепианном исполнительстве, формирование практических умений и навыков игры на фортепиано, устойчивого интереса к самостоятельной деятельности в области музыкального искусства.</w:t>
      </w:r>
    </w:p>
    <w:p w:rsidR="00F41415" w:rsidRPr="00F41415" w:rsidRDefault="00F41415" w:rsidP="00F4141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учебного предмета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Задачами предмета «Музыкальный инструмент (фортепиано)» являются: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ознакомление детей с фортепиано, исполнительскими возможностями и разнообразием приемов игры;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формирование навыков игры на музыкальном инструменте;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приобретение знаний в области музыкальной грамоты;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приобретение  знаний в области истории музыкальной культуры;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формирование понятий о музыкальных стилях и жанрах;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оснащение  системой 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воспитание у детей трудолюбия, усидчивости, терпения, дисциплины;</w:t>
      </w:r>
    </w:p>
    <w:p w:rsidR="00F41415" w:rsidRPr="00F41415" w:rsidRDefault="00F41415" w:rsidP="00F41415">
      <w:pPr>
        <w:widowControl w:val="0"/>
        <w:numPr>
          <w:ilvl w:val="0"/>
          <w:numId w:val="1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F41415" w:rsidRPr="00F41415" w:rsidRDefault="00F41415" w:rsidP="00F4141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415">
        <w:rPr>
          <w:rFonts w:ascii="Times New Roman" w:hAnsi="Times New Roman" w:cs="Times New Roman"/>
          <w:sz w:val="28"/>
          <w:szCs w:val="28"/>
        </w:rPr>
        <w:t>Обучение должно соединять в себе два главных и взаимосвязанных направления. Одно из них –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15">
        <w:rPr>
          <w:rFonts w:ascii="Times New Roman" w:hAnsi="Times New Roman" w:cs="Times New Roman"/>
          <w:sz w:val="28"/>
          <w:szCs w:val="28"/>
        </w:rPr>
        <w:t xml:space="preserve">игровых навыков и приемов, становление исполнительского аппарата. Второе - развитие практических форм </w:t>
      </w:r>
      <w:proofErr w:type="spellStart"/>
      <w:r w:rsidRPr="00F4141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41415">
        <w:rPr>
          <w:rFonts w:ascii="Times New Roman" w:hAnsi="Times New Roman" w:cs="Times New Roman"/>
          <w:sz w:val="28"/>
          <w:szCs w:val="28"/>
        </w:rPr>
        <w:t xml:space="preserve"> на фортепиано, в том числе, аккомпанирования, подбора по слуху. </w:t>
      </w:r>
    </w:p>
    <w:p w:rsidR="00F41415" w:rsidRPr="00F41415" w:rsidRDefault="00F41415" w:rsidP="00F41415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14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Структура программы</w:t>
      </w:r>
    </w:p>
    <w:p w:rsidR="00F41415" w:rsidRPr="00F41415" w:rsidRDefault="00F41415" w:rsidP="00F41415">
      <w:pPr>
        <w:widowControl w:val="0"/>
        <w:tabs>
          <w:tab w:val="left" w:pos="993"/>
        </w:tabs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содержит следующие разделы: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сведения о затратах учебного времени, предусмотренного на освоение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учебного предмета;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распределение учебного материала по годам обучения;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описание дидактических единиц учебного предмета;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требования к уровню подготовки учащихся;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sz w:val="28"/>
          <w:szCs w:val="28"/>
          <w:lang w:eastAsia="en-US"/>
        </w:rPr>
        <w:t>формы и методы контроля, система оценок, итоговая аттестация;</w:t>
      </w:r>
    </w:p>
    <w:p w:rsidR="00F41415" w:rsidRPr="00F41415" w:rsidRDefault="00F41415" w:rsidP="00F41415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spacing w:after="0"/>
        <w:ind w:left="0"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4141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методическое обеспечение учебного процесса.</w:t>
      </w:r>
    </w:p>
    <w:p w:rsidR="003F2414" w:rsidRDefault="003F2414" w:rsidP="007C55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E60" w:rsidRPr="00427A9F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A9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 программе учебного предмета</w:t>
      </w:r>
    </w:p>
    <w:p w:rsidR="00AA1E60" w:rsidRDefault="00AA1E60" w:rsidP="00AA1E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C3303">
        <w:rPr>
          <w:rFonts w:ascii="Times New Roman" w:hAnsi="Times New Roman" w:cs="Times New Roman"/>
          <w:b/>
          <w:sz w:val="28"/>
          <w:szCs w:val="28"/>
        </w:rPr>
        <w:t>Ансамбль</w:t>
      </w:r>
      <w:r w:rsidR="007A7C10">
        <w:rPr>
          <w:rFonts w:ascii="Times New Roman" w:hAnsi="Times New Roman" w:cs="Times New Roman"/>
          <w:b/>
          <w:sz w:val="28"/>
          <w:szCs w:val="28"/>
        </w:rPr>
        <w:t xml:space="preserve"> (народные инструменты)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3303" w:rsidRPr="00BC3303" w:rsidRDefault="00BC3303" w:rsidP="00BC3303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303">
        <w:rPr>
          <w:rFonts w:ascii="Times New Roman" w:hAnsi="Times New Roman" w:cs="Times New Roman"/>
          <w:bCs/>
          <w:sz w:val="28"/>
          <w:szCs w:val="28"/>
        </w:rPr>
        <w:t xml:space="preserve">Программа учебного предмета «Ансамбль»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</w:t>
      </w:r>
      <w:r w:rsidRPr="00BC3303">
        <w:rPr>
          <w:rFonts w:ascii="Times New Roman" w:hAnsi="Times New Roman" w:cs="Times New Roman"/>
          <w:bCs/>
          <w:sz w:val="28"/>
          <w:szCs w:val="28"/>
        </w:rPr>
        <w:lastRenderedPageBreak/>
        <w:t>музыкальных школах и школах искусств.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в себя особенности передовой школы ансамблевого и оркестрового исполнительства. Предлагаются конкретные требования для учащихся по каждому году обучения и примерный перечень музыкальных произведений, рекомендованных для показа в течение учебного года.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Музыкальное воспитание детей должно быть направлено, прежде всего, на развитие восприимчивости к языку музыки, способности к эмоциональному отклику, а также на активизацию слуховых способностей и потребностей слушать музыку. Важно увлечь ребенка музыкой, развить его художественное мировосприятие независимо от того станет он профессиональным музыкантом или будет просто любителем музыки.</w:t>
      </w: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ab/>
        <w:t>Одной из возможностей, позволяющих помочь в обучении юного музыканта, помогающих заглянуть в его  внутренний мир, раскрыть его творческие способности, воспитать культуру исполнения, чувство ответственности, трудолюбие, артистизм, любовь к музыке являются занятия в ансамбле или оркестре.</w:t>
      </w:r>
    </w:p>
    <w:p w:rsidR="00BC3303" w:rsidRPr="00BC3303" w:rsidRDefault="00BC3303" w:rsidP="00BC3303">
      <w:pPr>
        <w:tabs>
          <w:tab w:val="left" w:pos="708"/>
        </w:tabs>
        <w:jc w:val="both"/>
        <w:rPr>
          <w:rFonts w:eastAsia="Times New Roman" w:cs="Times New Roman"/>
          <w:color w:val="00000A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ab/>
        <w:t>П</w:t>
      </w:r>
      <w:r w:rsidR="007C55B8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рограмма рассчитана на 4</w:t>
      </w:r>
      <w:r w:rsidRPr="00BC3303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 xml:space="preserve">-летний срок обучения. Изучение программы начинается со второго класса. </w:t>
      </w:r>
    </w:p>
    <w:p w:rsidR="00BC3303" w:rsidRPr="00BC3303" w:rsidRDefault="00BC3303" w:rsidP="00BC3303">
      <w:pPr>
        <w:tabs>
          <w:tab w:val="left" w:pos="708"/>
        </w:tabs>
        <w:spacing w:after="0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Цель учебного предмета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Целью учебного предмета является: 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- развитие творческих способностей и индивидуальности учащегося; 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- овладение знаниями и представлениями </w:t>
      </w:r>
      <w:proofErr w:type="gramStart"/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о</w:t>
      </w:r>
      <w:proofErr w:type="gramEnd"/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 коллективном </w:t>
      </w:r>
      <w:proofErr w:type="spellStart"/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музицировании</w:t>
      </w:r>
      <w:proofErr w:type="spellEnd"/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 в классе ансамбля и оркестра;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-формирование практических умений и навыков игры на народных инструментах;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-формирование устойчивого интереса к самостоятельной деятельности в области музыкального искусства.</w:t>
      </w:r>
    </w:p>
    <w:p w:rsidR="00BC3303" w:rsidRPr="00BC3303" w:rsidRDefault="00BC3303" w:rsidP="00BC3303">
      <w:pPr>
        <w:tabs>
          <w:tab w:val="left" w:pos="708"/>
        </w:tabs>
        <w:spacing w:after="0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Задачи учебного предмета</w:t>
      </w:r>
    </w:p>
    <w:p w:rsidR="00BC3303" w:rsidRPr="00BC3303" w:rsidRDefault="00BC3303" w:rsidP="00BC3303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BC3303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Задачами учебного предмета являются: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-обучение навыкам </w:t>
      </w:r>
      <w:proofErr w:type="gramStart"/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ансамблевого</w:t>
      </w:r>
      <w:proofErr w:type="gramEnd"/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и оркестрового </w:t>
      </w:r>
      <w:proofErr w:type="spellStart"/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музицирования</w:t>
      </w:r>
      <w:proofErr w:type="spellEnd"/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;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-применение в ансамблевой или оркестровой игре практических навыков игры на инструменте, приобретенных в специальном классе или по учебному предмету «Дополнительный инструмент»;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умение слышать и понимать музыкальное произведение, исполняемое в целом или отдельными партиями. Слышать основную тему, подголоски, вариации и т.д.;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умение уверенно исполнять свою партию в соответствии с замыслом автора;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развивать артистизм и навыки публичного выступления, коллективного творчества и художественно-творческую активность</w:t>
      </w:r>
    </w:p>
    <w:p w:rsidR="00BC3303" w:rsidRPr="00BC3303" w:rsidRDefault="00BC3303" w:rsidP="00BC3303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-расширять музыкальный кругозор, прививая ученику хороший музыкальный вкус.</w:t>
      </w:r>
    </w:p>
    <w:p w:rsidR="00BC3303" w:rsidRPr="00B77198" w:rsidRDefault="00BC3303" w:rsidP="00BC3303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BC3303" w:rsidRPr="00B77198" w:rsidRDefault="00BC3303" w:rsidP="00BC3303">
      <w:pPr>
        <w:pStyle w:val="Body1"/>
        <w:widowControl w:val="0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lastRenderedPageBreak/>
        <w:t>Программа содержит следующие разделы:</w:t>
      </w:r>
    </w:p>
    <w:p w:rsidR="00BC3303" w:rsidRPr="00BC3303" w:rsidRDefault="00BC3303" w:rsidP="00BC330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303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BC3303" w:rsidRPr="00B77198" w:rsidRDefault="00BC3303" w:rsidP="00BC330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BC3303" w:rsidRPr="00B77198" w:rsidRDefault="00BC3303" w:rsidP="00BC330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BC3303" w:rsidRPr="00B77198" w:rsidRDefault="00BC3303" w:rsidP="00BC330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BC3303" w:rsidRDefault="00BC3303" w:rsidP="007C55B8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7C55B8" w:rsidRPr="007C55B8" w:rsidRDefault="007C55B8" w:rsidP="007C55B8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C3303" w:rsidRDefault="00BC3303" w:rsidP="00BC3303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BC3303" w:rsidRDefault="00BC3303" w:rsidP="00BC3303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программе учебного предмета</w:t>
      </w:r>
      <w:r w:rsidR="007A7C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«Ансамбль (фортепиано)»</w:t>
      </w:r>
    </w:p>
    <w:p w:rsidR="007A7C10" w:rsidRDefault="007A7C10" w:rsidP="007A7C10">
      <w:pPr>
        <w:widowControl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C10">
        <w:rPr>
          <w:rFonts w:ascii="Times New Roman" w:hAnsi="Times New Roman" w:cs="Times New Roman"/>
          <w:bCs/>
          <w:sz w:val="28"/>
          <w:szCs w:val="28"/>
        </w:rPr>
        <w:t>Программа учебного предмета «Ансамбль»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191-01-39/06-ГИ, а также с учетом многолетнего педагогического опыта в детских музыкальных школах и школах искусств.</w:t>
      </w:r>
    </w:p>
    <w:p w:rsidR="007A7C10" w:rsidRPr="00BC3303" w:rsidRDefault="007A7C10" w:rsidP="007A7C10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Программа включает в себя особенности передовой школы ансамблевого и оркестрового исполнительства. Предлагаются конкретные требования для учащихся по каждому году обучения и примерный перечень музыкальных произведений, рекомендованных для показа в течение учебного года.</w:t>
      </w:r>
    </w:p>
    <w:p w:rsidR="007A7C10" w:rsidRPr="00BC3303" w:rsidRDefault="007A7C10" w:rsidP="007A7C10">
      <w:pPr>
        <w:tabs>
          <w:tab w:val="left" w:pos="708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Музыкальное воспитание детей должно быть направлено, прежде всего, на развитие восприимчивости к языку музыки, способности к эмоциональному отклику, а также на активизацию слуховых способностей и потребностей слушать музыку. Важно увлечь ребенка музыкой, развить его художественное мировосприятие независимо от того станет он профессиональным музыкантом или будет просто любителем музыки.</w:t>
      </w:r>
      <w:r w:rsidRPr="00BC3303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ab/>
        <w:t>Одной из возможностей, позволяющих помочь в обучении юного музыканта, помогающих заглянуть в его  внутренний мир, раскрыть его творческие способности, воспитать культуру исполнения, чувство ответственности, трудолюбие, артистизм, любовь к музыке являются занятия в ансамбле или оркестре.</w:t>
      </w:r>
    </w:p>
    <w:p w:rsidR="007A7C10" w:rsidRPr="007A7C10" w:rsidRDefault="007A7C10" w:rsidP="007A7C10">
      <w:pPr>
        <w:tabs>
          <w:tab w:val="left" w:pos="708"/>
        </w:tabs>
        <w:jc w:val="both"/>
        <w:rPr>
          <w:rFonts w:eastAsia="Times New Roman" w:cs="Times New Roman"/>
          <w:color w:val="00000A"/>
          <w:lang w:eastAsia="en-US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ab/>
        <w:t>П</w:t>
      </w:r>
      <w:r w:rsidR="007C55B8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рограмма рассчитана на 4</w:t>
      </w:r>
      <w:r w:rsidRPr="00BC3303"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-летний срок обучения. Изучение программы начинаетс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en-US"/>
        </w:rPr>
        <w:t>я со второго класса.</w:t>
      </w:r>
    </w:p>
    <w:p w:rsidR="007A7C10" w:rsidRPr="007A7C10" w:rsidRDefault="007A7C10" w:rsidP="007A7C10">
      <w:pPr>
        <w:tabs>
          <w:tab w:val="left" w:pos="708"/>
        </w:tabs>
        <w:spacing w:after="0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t>Цель учебного предмета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Целью учебного предмета является: 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- развитие творческих способностей и индивидуальности учащегося; 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- овладение знаниями и представлениями </w:t>
      </w:r>
      <w:proofErr w:type="gramStart"/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о</w:t>
      </w:r>
      <w:proofErr w:type="gramEnd"/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 коллективном </w:t>
      </w:r>
      <w:proofErr w:type="spellStart"/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музицировании</w:t>
      </w:r>
      <w:proofErr w:type="spellEnd"/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 xml:space="preserve"> в классе ансамбля;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-формирование практических умений и навыков игры на инструменте;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color w:val="00000A"/>
          <w:sz w:val="28"/>
          <w:szCs w:val="28"/>
          <w:lang w:eastAsia="zh-CN" w:bidi="hi-IN"/>
        </w:rPr>
        <w:t>-формирование устойчивого интереса к самостоятельной деятельности в области музыкального искусства.</w:t>
      </w:r>
    </w:p>
    <w:p w:rsidR="007A7C10" w:rsidRPr="007A7C10" w:rsidRDefault="007A7C10" w:rsidP="007A7C10">
      <w:pPr>
        <w:tabs>
          <w:tab w:val="left" w:pos="708"/>
        </w:tabs>
        <w:spacing w:after="0"/>
        <w:jc w:val="center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ahoma"/>
          <w:b/>
          <w:i/>
          <w:color w:val="00000A"/>
          <w:sz w:val="28"/>
          <w:szCs w:val="28"/>
          <w:lang w:eastAsia="zh-CN" w:bidi="hi-IN"/>
        </w:rPr>
        <w:lastRenderedPageBreak/>
        <w:t>Задачи учебного предмета</w:t>
      </w:r>
    </w:p>
    <w:p w:rsidR="007A7C10" w:rsidRPr="007A7C10" w:rsidRDefault="007A7C10" w:rsidP="007A7C10">
      <w:pPr>
        <w:tabs>
          <w:tab w:val="left" w:pos="708"/>
        </w:tabs>
        <w:spacing w:after="0"/>
        <w:ind w:firstLine="709"/>
        <w:jc w:val="both"/>
        <w:rPr>
          <w:rFonts w:eastAsia="Times New Roman" w:cs="Tahoma"/>
          <w:color w:val="00000A"/>
          <w:sz w:val="28"/>
          <w:szCs w:val="24"/>
          <w:lang w:eastAsia="zh-CN" w:bidi="hi-IN"/>
        </w:rPr>
      </w:pPr>
      <w:r w:rsidRPr="007A7C10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hi-IN"/>
        </w:rPr>
        <w:t>Задачами учебного предмета являются:</w:t>
      </w:r>
    </w:p>
    <w:p w:rsidR="007A7C10" w:rsidRPr="007A7C10" w:rsidRDefault="007A7C10" w:rsidP="007A7C10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-обучение навыкам </w:t>
      </w:r>
      <w:proofErr w:type="gramStart"/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ансамблевого</w:t>
      </w:r>
      <w:proofErr w:type="gramEnd"/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</w:t>
      </w:r>
      <w:proofErr w:type="spellStart"/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музицирования</w:t>
      </w:r>
      <w:proofErr w:type="spellEnd"/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;</w:t>
      </w:r>
    </w:p>
    <w:p w:rsidR="007A7C10" w:rsidRPr="007A7C10" w:rsidRDefault="007A7C10" w:rsidP="007A7C10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умение слышать и понимать музыкальное произведение, исполняемое в целом или отдельными партиями. Слышать основную тему, подголоски, вариации и т.д.;</w:t>
      </w:r>
    </w:p>
    <w:p w:rsidR="007A7C10" w:rsidRPr="007A7C10" w:rsidRDefault="007A7C10" w:rsidP="007A7C10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умение уверенно исполнять свою партию в соответствии с замыслом автора;</w:t>
      </w:r>
    </w:p>
    <w:p w:rsidR="007A7C10" w:rsidRPr="007A7C10" w:rsidRDefault="007A7C10" w:rsidP="007A7C10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ru-RU" w:bidi="hi-IN"/>
        </w:rPr>
      </w:pP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>- развивать артистизм и навыки публичного выступления, коллективного творчества и художественно-творческую активность</w:t>
      </w:r>
    </w:p>
    <w:p w:rsidR="007A7C10" w:rsidRDefault="007A7C10" w:rsidP="007A7C10">
      <w:pPr>
        <w:tabs>
          <w:tab w:val="left" w:pos="708"/>
          <w:tab w:val="left" w:pos="993"/>
        </w:tabs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</w:pPr>
      <w:r w:rsidRPr="007A7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i-IN"/>
        </w:rPr>
        <w:t xml:space="preserve"> -расширять музыкальный кругозор, прививая ученику хороший музыкальный вкус.</w:t>
      </w:r>
    </w:p>
    <w:p w:rsidR="007A7C10" w:rsidRPr="00B77198" w:rsidRDefault="007A7C10" w:rsidP="007A7C10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77198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7A7C10" w:rsidRPr="00B77198" w:rsidRDefault="007A7C10" w:rsidP="007A7C10">
      <w:pPr>
        <w:pStyle w:val="Body1"/>
        <w:widowControl w:val="0"/>
        <w:spacing w:line="276" w:lineRule="auto"/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B77198">
        <w:rPr>
          <w:rFonts w:ascii="Times New Roman" w:hAnsi="Times New Roman"/>
          <w:sz w:val="28"/>
          <w:szCs w:val="28"/>
          <w:lang w:val="ru-RU"/>
        </w:rPr>
        <w:t>Программа содержит следующие разделы:</w:t>
      </w:r>
    </w:p>
    <w:p w:rsidR="007A7C10" w:rsidRPr="00BC3303" w:rsidRDefault="007A7C10" w:rsidP="007A7C1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303">
        <w:rPr>
          <w:rFonts w:ascii="Times New Roman" w:hAnsi="Times New Roman"/>
          <w:color w:val="000000"/>
          <w:sz w:val="28"/>
          <w:szCs w:val="28"/>
        </w:rPr>
        <w:t>учебного предмета;</w:t>
      </w:r>
    </w:p>
    <w:p w:rsidR="007A7C10" w:rsidRPr="00B77198" w:rsidRDefault="007A7C10" w:rsidP="007A7C1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7A7C10" w:rsidRPr="00B77198" w:rsidRDefault="007A7C10" w:rsidP="007A7C1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7A7C10" w:rsidRPr="00B77198" w:rsidRDefault="007A7C10" w:rsidP="007A7C10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77198">
        <w:rPr>
          <w:rFonts w:ascii="Times New Roman" w:hAnsi="Times New Roman"/>
          <w:sz w:val="28"/>
          <w:szCs w:val="28"/>
        </w:rPr>
        <w:t>формы и методы контроля, итоговая аттестация;</w:t>
      </w:r>
    </w:p>
    <w:p w:rsidR="00F41415" w:rsidRDefault="007A7C10" w:rsidP="00F41415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77198">
        <w:rPr>
          <w:rFonts w:ascii="Times New Roman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7C55B8" w:rsidRPr="007C55B8" w:rsidRDefault="007C55B8" w:rsidP="00F41415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F41415" w:rsidRDefault="00F41415" w:rsidP="00F41415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F41415" w:rsidRDefault="00F41415" w:rsidP="00F41415">
      <w:pPr>
        <w:widowControl w:val="0"/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программе учебного предмета «Музыкальная литература</w:t>
      </w:r>
    </w:p>
    <w:p w:rsidR="00F41415" w:rsidRPr="00F41415" w:rsidRDefault="00F41415" w:rsidP="00F41415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 учебного предмета «Музыкальная литература» разработана на основе «Рекомендаций по организации образовательной и методической деятельности при реализации общ</w:t>
      </w:r>
      <w:r w:rsidR="00946EDA">
        <w:rPr>
          <w:rFonts w:ascii="Times New Roman" w:eastAsiaTheme="minorEastAsia" w:hAnsi="Times New Roman" w:cstheme="minorBidi"/>
          <w:sz w:val="28"/>
          <w:szCs w:val="28"/>
          <w:lang w:eastAsia="ru-RU"/>
        </w:rPr>
        <w:t>еразвивающих программ в области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искусств»,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F41415" w:rsidRPr="00F41415" w:rsidRDefault="00F41415" w:rsidP="00F41415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</w:t>
      </w:r>
    </w:p>
    <w:p w:rsidR="00F41415" w:rsidRPr="00F41415" w:rsidRDefault="00F41415" w:rsidP="00F41415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 способствуют формированию и расширению у учащихся кругозора в сфере музыкального искусства, воспитывают музыкальный вкус, пробуждают любовь к музыке.</w:t>
      </w:r>
    </w:p>
    <w:p w:rsidR="00F41415" w:rsidRPr="00F41415" w:rsidRDefault="00F41415" w:rsidP="00F41415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Учебный предмет «Музыкальная литература» продолжает образовательно-развивающий процесс, начатый в курсе учебного предмета «Слушание музыки».</w:t>
      </w:r>
    </w:p>
    <w:p w:rsidR="00F41415" w:rsidRPr="00F41415" w:rsidRDefault="00F41415" w:rsidP="00F41415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</w:t>
      </w:r>
      <w:proofErr w:type="gramStart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  <w:proofErr w:type="gramEnd"/>
    </w:p>
    <w:p w:rsidR="00F41415" w:rsidRPr="00F41415" w:rsidRDefault="00F41415" w:rsidP="00F41415">
      <w:pPr>
        <w:widowControl w:val="0"/>
        <w:shd w:val="clear" w:color="auto" w:fill="FFFFFF"/>
        <w:suppressAutoHyphens w:val="0"/>
        <w:spacing w:after="0"/>
        <w:jc w:val="center"/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i/>
          <w:iCs/>
          <w:color w:val="000000"/>
          <w:spacing w:val="4"/>
          <w:sz w:val="28"/>
          <w:szCs w:val="28"/>
          <w:lang w:eastAsia="ru-RU"/>
        </w:rPr>
        <w:t>Срок реализации учебного предмета</w:t>
      </w:r>
    </w:p>
    <w:p w:rsidR="00F41415" w:rsidRPr="00F41415" w:rsidRDefault="00F41415" w:rsidP="00F41415">
      <w:pPr>
        <w:widowControl w:val="0"/>
        <w:suppressAutoHyphens w:val="0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</w:t>
      </w:r>
      <w:r w:rsidR="007C55B8">
        <w:rPr>
          <w:rFonts w:ascii="Times New Roman" w:eastAsiaTheme="minorEastAsia" w:hAnsi="Times New Roman" w:cstheme="minorBidi"/>
          <w:sz w:val="28"/>
          <w:szCs w:val="28"/>
          <w:lang w:eastAsia="ru-RU"/>
        </w:rPr>
        <w:t>яцев до девяти лет, составляет 4 года (со 2 по 5</w:t>
      </w: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класс).</w:t>
      </w:r>
    </w:p>
    <w:p w:rsidR="00F41415" w:rsidRPr="00F41415" w:rsidRDefault="00F41415" w:rsidP="00F41415">
      <w:pPr>
        <w:widowControl w:val="0"/>
        <w:suppressAutoHyphens w:val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i/>
          <w:iCs/>
          <w:sz w:val="28"/>
          <w:szCs w:val="28"/>
          <w:lang w:eastAsia="ru-RU"/>
        </w:rPr>
        <w:t>Форма проведения учебных занятий</w:t>
      </w:r>
    </w:p>
    <w:p w:rsidR="00F41415" w:rsidRPr="00F41415" w:rsidRDefault="00F41415" w:rsidP="00F41415">
      <w:pPr>
        <w:widowControl w:val="0"/>
        <w:suppressAutoHyphens w:val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Форма проведения занятий по предмету «Музыкальная литература» - мелкогрупповая, от 4 до 10 человек.</w:t>
      </w:r>
    </w:p>
    <w:p w:rsidR="00F41415" w:rsidRPr="00F41415" w:rsidRDefault="00F41415" w:rsidP="00F41415">
      <w:pPr>
        <w:widowControl w:val="0"/>
        <w:suppressAutoHyphens w:val="0"/>
        <w:jc w:val="center"/>
        <w:rPr>
          <w:rFonts w:ascii="Times New Roman" w:eastAsiaTheme="minorEastAsia" w:hAnsi="Times New Roman" w:cstheme="minorBidi"/>
          <w:b/>
          <w:i/>
          <w:iCs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i/>
          <w:iCs/>
          <w:sz w:val="28"/>
          <w:szCs w:val="28"/>
          <w:lang w:eastAsia="ru-RU"/>
        </w:rPr>
        <w:t>Цель и задачи учебного предмета «Музыкальная литература»</w:t>
      </w:r>
    </w:p>
    <w:p w:rsidR="00F41415" w:rsidRPr="00F41415" w:rsidRDefault="00F41415" w:rsidP="00F41415">
      <w:pPr>
        <w:widowControl w:val="0"/>
        <w:suppressAutoHyphens w:val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 учебного предмета «Музыкальная литература» направлена на художественно-эстетическое развитие личности учащегося.</w:t>
      </w:r>
    </w:p>
    <w:p w:rsidR="00F41415" w:rsidRPr="00F41415" w:rsidRDefault="00F41415" w:rsidP="00F41415">
      <w:pPr>
        <w:widowControl w:val="0"/>
        <w:suppressAutoHyphens w:val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bCs/>
          <w:i/>
          <w:iCs/>
          <w:sz w:val="28"/>
          <w:szCs w:val="28"/>
          <w:lang w:eastAsia="ru-RU"/>
        </w:rPr>
        <w:t xml:space="preserve">Целью </w:t>
      </w:r>
      <w:r w:rsidRPr="00F41415">
        <w:rPr>
          <w:rFonts w:ascii="Times New Roman" w:eastAsiaTheme="minorEastAsia" w:hAnsi="Times New Roman" w:cstheme="minorBidi"/>
          <w:b/>
          <w:i/>
          <w:sz w:val="28"/>
          <w:szCs w:val="28"/>
          <w:lang w:eastAsia="ru-RU"/>
        </w:rPr>
        <w:t>предмета является</w:t>
      </w:r>
      <w:r w:rsidRPr="00F41415">
        <w:rPr>
          <w:rFonts w:ascii="Times New Roman" w:eastAsiaTheme="minorEastAsia" w:hAnsi="Times New Roman" w:cstheme="minorBidi"/>
          <w:i/>
          <w:sz w:val="28"/>
          <w:szCs w:val="28"/>
          <w:lang w:eastAsia="ru-RU"/>
        </w:rPr>
        <w:t>:</w:t>
      </w: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формирование музыкальной культуры обучающихся,  накопление слухового опыта, воспитание музыкального вкуса, формирование потребности познавательной деятельности и расширение кругозора детей.</w:t>
      </w:r>
    </w:p>
    <w:p w:rsidR="00F41415" w:rsidRPr="00F41415" w:rsidRDefault="00F41415" w:rsidP="00F41415">
      <w:pPr>
        <w:widowControl w:val="0"/>
        <w:suppressAutoHyphens w:val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bCs/>
          <w:i/>
          <w:iCs/>
          <w:sz w:val="28"/>
          <w:szCs w:val="28"/>
          <w:lang w:eastAsia="ru-RU"/>
        </w:rPr>
        <w:t xml:space="preserve">Задачами </w:t>
      </w: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предмета «Музыкальная литература» являются: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Формированть</w:t>
      </w:r>
      <w:proofErr w:type="spellEnd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proofErr w:type="spellStart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слушательские</w:t>
      </w:r>
      <w:proofErr w:type="spellEnd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умения и навыки учащихся;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Поддержать познавательный интерес;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Приобщать учащихся постигать музыкальное искусство;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Ввести личность </w:t>
      </w:r>
      <w:proofErr w:type="gramStart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обучаемого</w:t>
      </w:r>
      <w:proofErr w:type="gramEnd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в художественную культуру; 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Сформировать в нем готовность и способность к самостоятельному духовному постижению художественных ценностей; </w:t>
      </w:r>
    </w:p>
    <w:p w:rsidR="00F41415" w:rsidRPr="00F41415" w:rsidRDefault="00F41415" w:rsidP="00F41415">
      <w:pPr>
        <w:widowControl w:val="0"/>
        <w:numPr>
          <w:ilvl w:val="0"/>
          <w:numId w:val="7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Способствовать его всестороннему развитию.</w:t>
      </w:r>
    </w:p>
    <w:p w:rsidR="00F41415" w:rsidRPr="00F41415" w:rsidRDefault="00F41415" w:rsidP="00F41415">
      <w:pPr>
        <w:widowControl w:val="0"/>
        <w:suppressAutoHyphens w:val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b/>
          <w:i/>
          <w:iCs/>
          <w:sz w:val="28"/>
          <w:szCs w:val="28"/>
          <w:lang w:eastAsia="ru-RU"/>
        </w:rPr>
        <w:t>Структура программы учебного предмета</w:t>
      </w:r>
    </w:p>
    <w:p w:rsidR="00F41415" w:rsidRPr="00F41415" w:rsidRDefault="00F41415" w:rsidP="00F41415">
      <w:pPr>
        <w:widowControl w:val="0"/>
        <w:suppressAutoHyphens w:val="0"/>
        <w:ind w:firstLine="708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Программа содержит следующие разделы:</w:t>
      </w:r>
    </w:p>
    <w:p w:rsidR="00F41415" w:rsidRPr="00F41415" w:rsidRDefault="00F41415" w:rsidP="00F41415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F41415" w:rsidRPr="00F41415" w:rsidRDefault="00F41415" w:rsidP="00F41415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распределение учебного материала по годам обучения;</w:t>
      </w:r>
    </w:p>
    <w:p w:rsidR="00F41415" w:rsidRPr="00F41415" w:rsidRDefault="00F41415" w:rsidP="00F41415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 xml:space="preserve">требования к уровню подготовки </w:t>
      </w:r>
      <w:proofErr w:type="gramStart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обучающихся</w:t>
      </w:r>
      <w:proofErr w:type="gramEnd"/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;</w:t>
      </w:r>
    </w:p>
    <w:p w:rsidR="00F41415" w:rsidRPr="00F41415" w:rsidRDefault="00F41415" w:rsidP="00F41415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формы и методы контроля, система оценок;</w:t>
      </w:r>
    </w:p>
    <w:p w:rsidR="00F41415" w:rsidRPr="00F41415" w:rsidRDefault="00F41415" w:rsidP="00F41415">
      <w:pPr>
        <w:widowControl w:val="0"/>
        <w:numPr>
          <w:ilvl w:val="0"/>
          <w:numId w:val="8"/>
        </w:numPr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F41415">
        <w:rPr>
          <w:rFonts w:ascii="Times New Roman" w:eastAsiaTheme="minorEastAsia" w:hAnsi="Times New Roman" w:cstheme="minorBidi"/>
          <w:sz w:val="28"/>
          <w:szCs w:val="28"/>
          <w:lang w:eastAsia="ru-RU"/>
        </w:rPr>
        <w:t>методическое обеспечение учебного процесса.</w:t>
      </w:r>
    </w:p>
    <w:p w:rsidR="00AA1E60" w:rsidRDefault="00AA1E60" w:rsidP="00AA1E60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hi-IN" w:bidi="hi-IN"/>
        </w:rPr>
      </w:pPr>
    </w:p>
    <w:p w:rsidR="00F41415" w:rsidRDefault="00F41415" w:rsidP="00F41415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F41415" w:rsidRDefault="00F41415" w:rsidP="00F41415">
      <w:pPr>
        <w:widowControl w:val="0"/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программе учебного предмета «</w:t>
      </w:r>
      <w:r w:rsidR="00946EDA">
        <w:rPr>
          <w:rFonts w:ascii="Times New Roman" w:hAnsi="Times New Roman" w:cs="Times New Roman"/>
          <w:b/>
          <w:color w:val="000000"/>
          <w:sz w:val="28"/>
          <w:szCs w:val="28"/>
        </w:rPr>
        <w:t>Слушание музыки»</w:t>
      </w:r>
    </w:p>
    <w:p w:rsidR="00946EDA" w:rsidRPr="00946EDA" w:rsidRDefault="00946EDA" w:rsidP="00946EDA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en-US" w:bidi="en-US"/>
        </w:rPr>
        <w:t>Программа учебного предмета «Слушание музыки» разработана на основе «Рекомендаций по организации образовательной и методической деятельности при реализации общ</w:t>
      </w:r>
      <w:r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en-US" w:bidi="en-US"/>
        </w:rPr>
        <w:t xml:space="preserve">еразвивающих программ в области </w:t>
      </w:r>
      <w:r w:rsidRPr="00946EDA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en-US" w:bidi="en-US"/>
        </w:rPr>
        <w:t>искусств»,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946EDA" w:rsidRPr="00946EDA" w:rsidRDefault="00946EDA" w:rsidP="00946EDA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8"/>
          <w:kern w:val="1"/>
          <w:sz w:val="28"/>
          <w:szCs w:val="28"/>
          <w:lang w:eastAsia="en-US" w:bidi="en-US"/>
        </w:rPr>
        <w:t xml:space="preserve">Предмет «Слушание музыки» направлен на создание предпосылок для </w:t>
      </w:r>
      <w:r w:rsidRPr="00946EDA">
        <w:rPr>
          <w:rFonts w:ascii="Times New Roman" w:eastAsia="Times New Roman" w:hAnsi="Times New Roman" w:cs="Times New Roman"/>
          <w:color w:val="000000"/>
          <w:spacing w:val="5"/>
          <w:kern w:val="1"/>
          <w:sz w:val="28"/>
          <w:szCs w:val="28"/>
          <w:lang w:eastAsia="en-US" w:bidi="en-US"/>
        </w:rPr>
        <w:t xml:space="preserve">творческого, музыкального и личностного развития учащихся, формирование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эстетических взглядов на основе развития эмоциональной отзывчивости и овладения </w:t>
      </w:r>
      <w:r w:rsidRPr="00946EDA">
        <w:rPr>
          <w:rFonts w:ascii="Times New Roman" w:eastAsia="Times New Roman" w:hAnsi="Times New Roman" w:cs="Times New Roman"/>
          <w:color w:val="000000"/>
          <w:spacing w:val="3"/>
          <w:kern w:val="1"/>
          <w:sz w:val="28"/>
          <w:szCs w:val="28"/>
          <w:lang w:eastAsia="en-US" w:bidi="en-US"/>
        </w:rPr>
        <w:t xml:space="preserve">навыками восприятия музыкальных произведений, приобретение детьми опыта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творческого взаимодействия в коллективе.</w:t>
      </w:r>
    </w:p>
    <w:p w:rsidR="00946EDA" w:rsidRPr="00946EDA" w:rsidRDefault="00946EDA" w:rsidP="00946EDA">
      <w:pPr>
        <w:shd w:val="clear" w:color="auto" w:fill="FFFFFF"/>
        <w:spacing w:after="0"/>
        <w:ind w:left="5" w:right="5"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Программа учитывает возрастные и индивидуальные особенности </w:t>
      </w:r>
      <w:proofErr w:type="gramStart"/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обучающихся</w:t>
      </w:r>
      <w:proofErr w:type="gramEnd"/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и ориентирована на:</w:t>
      </w:r>
    </w:p>
    <w:p w:rsidR="00946EDA" w:rsidRPr="00946EDA" w:rsidRDefault="00946EDA" w:rsidP="00946EDA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after="0" w:line="100" w:lineRule="atLeast"/>
        <w:ind w:left="5" w:firstLine="71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proofErr w:type="gramStart"/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развитие художественных способностей детей и формирование у обучающихся потребности общения с явлениями музыкального искусства;</w:t>
      </w:r>
      <w:proofErr w:type="gramEnd"/>
    </w:p>
    <w:p w:rsidR="00946EDA" w:rsidRPr="00946EDA" w:rsidRDefault="00946EDA" w:rsidP="00946EDA">
      <w:pPr>
        <w:widowControl w:val="0"/>
        <w:numPr>
          <w:ilvl w:val="0"/>
          <w:numId w:val="9"/>
        </w:numPr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after="0" w:line="100" w:lineRule="atLeast"/>
        <w:ind w:left="5" w:firstLine="71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4"/>
          <w:kern w:val="1"/>
          <w:sz w:val="28"/>
          <w:szCs w:val="28"/>
          <w:lang w:eastAsia="en-US" w:bidi="en-US"/>
        </w:rPr>
        <w:t xml:space="preserve">воспитание детей в творческой атмосфере, обстановке доброжелательности,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способствующей приобретению навыков музыкально-творческой деятельности;</w:t>
      </w:r>
    </w:p>
    <w:p w:rsidR="00946EDA" w:rsidRPr="00946EDA" w:rsidRDefault="00946EDA" w:rsidP="00946EDA">
      <w:pPr>
        <w:shd w:val="clear" w:color="auto" w:fill="FFFFFF"/>
        <w:tabs>
          <w:tab w:val="left" w:pos="851"/>
        </w:tabs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ab/>
      </w:r>
      <w:r w:rsidRPr="00946EDA">
        <w:rPr>
          <w:rFonts w:ascii="Times New Roman" w:eastAsia="Times New Roman" w:hAnsi="Times New Roman" w:cs="Times New Roman"/>
          <w:color w:val="000000"/>
          <w:spacing w:val="1"/>
          <w:kern w:val="1"/>
          <w:sz w:val="28"/>
          <w:szCs w:val="28"/>
          <w:lang w:eastAsia="en-US" w:bidi="en-US"/>
        </w:rPr>
        <w:t xml:space="preserve">формирование комплекса знаний, позволяющих в </w:t>
      </w:r>
      <w:r w:rsidRPr="00946EDA">
        <w:rPr>
          <w:rFonts w:ascii="Times New Roman" w:eastAsia="Times New Roman" w:hAnsi="Times New Roman" w:cs="Times New Roman"/>
          <w:color w:val="000000"/>
          <w:spacing w:val="3"/>
          <w:kern w:val="1"/>
          <w:sz w:val="28"/>
          <w:szCs w:val="28"/>
          <w:lang w:eastAsia="en-US" w:bidi="en-US"/>
        </w:rPr>
        <w:t xml:space="preserve">дальнейшем осваивать  профессиональные  образовательные программы в области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музыкального искусства.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«Слушание музыки» находится в непосредственной связи с другими учебными </w:t>
      </w:r>
      <w:r w:rsidRPr="00946EDA">
        <w:rPr>
          <w:rFonts w:ascii="Times New Roman" w:eastAsia="Times New Roman" w:hAnsi="Times New Roman" w:cs="Times New Roman"/>
          <w:color w:val="000000"/>
          <w:spacing w:val="5"/>
          <w:kern w:val="1"/>
          <w:sz w:val="28"/>
          <w:szCs w:val="28"/>
          <w:lang w:eastAsia="en-US" w:bidi="en-US"/>
        </w:rPr>
        <w:t xml:space="preserve">предметами, такими, как «Сольфеджио», «Музыкальная литература» и занимает </w:t>
      </w:r>
      <w:r w:rsidRPr="00946EDA">
        <w:rPr>
          <w:rFonts w:ascii="Times New Roman" w:eastAsia="Times New Roman" w:hAnsi="Times New Roman" w:cs="Times New Roman"/>
          <w:color w:val="000000"/>
          <w:spacing w:val="14"/>
          <w:kern w:val="1"/>
          <w:sz w:val="28"/>
          <w:szCs w:val="28"/>
          <w:lang w:eastAsia="en-US" w:bidi="en-US"/>
        </w:rPr>
        <w:t xml:space="preserve">важное место в системе обучения детей. Этот предмет является базовой </w:t>
      </w:r>
      <w:r w:rsidRPr="00946EDA">
        <w:rPr>
          <w:rFonts w:ascii="Times New Roman" w:eastAsia="Times New Roman" w:hAnsi="Times New Roman" w:cs="Times New Roman"/>
          <w:color w:val="000000"/>
          <w:spacing w:val="1"/>
          <w:kern w:val="1"/>
          <w:sz w:val="28"/>
          <w:szCs w:val="28"/>
          <w:lang w:eastAsia="en-US" w:bidi="en-US"/>
        </w:rPr>
        <w:t xml:space="preserve">составляющей для последующего изучения предметов в области теории и истории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музыки, а также необходимым условием в освоении учебных предметов в области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музыкального исполнительства.</w:t>
      </w:r>
    </w:p>
    <w:p w:rsidR="007C55B8" w:rsidRDefault="007C55B8" w:rsidP="00946EDA">
      <w:pPr>
        <w:shd w:val="clear" w:color="auto" w:fill="FFFFFF"/>
        <w:spacing w:after="0"/>
        <w:ind w:left="5" w:hanging="5"/>
        <w:jc w:val="center"/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en-US" w:bidi="en-US"/>
        </w:rPr>
      </w:pPr>
    </w:p>
    <w:p w:rsidR="00946EDA" w:rsidRPr="00946EDA" w:rsidRDefault="00946EDA" w:rsidP="00946EDA">
      <w:pPr>
        <w:shd w:val="clear" w:color="auto" w:fill="FFFFFF"/>
        <w:spacing w:after="0"/>
        <w:ind w:left="5" w:hanging="5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en-US" w:bidi="en-US"/>
        </w:rPr>
        <w:t xml:space="preserve">Срок реализации учебного предмета 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Срок реализации учебного предмета «Слушание музыки» составляе</w:t>
      </w:r>
      <w:r w:rsidR="007C55B8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т 1 год. Предмет начинается с</w:t>
      </w:r>
      <w:proofErr w:type="gramStart"/>
      <w:r w:rsidR="007C55B8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1</w:t>
      </w:r>
      <w:proofErr w:type="gramEnd"/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 xml:space="preserve"> класса и является базовым для дальнейшего освоения предмета «Музыкальная литература».</w:t>
      </w:r>
    </w:p>
    <w:p w:rsidR="00946EDA" w:rsidRPr="00946EDA" w:rsidRDefault="00946EDA" w:rsidP="00946E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en-US" w:bidi="en-US"/>
        </w:rPr>
        <w:t>Форма проведения учебных аудиторных занятий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Реализация учебного плана по предмету «Слушание музыки» проводится в форме мелкогрупповых занятий численностью от 4 до 10 человек.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lastRenderedPageBreak/>
        <w:t>Занятия по предмету «Слушание музыки» предусмотрены 1 раз в неделю по 1 часу.</w:t>
      </w:r>
    </w:p>
    <w:p w:rsidR="00946EDA" w:rsidRPr="00946EDA" w:rsidRDefault="00946EDA" w:rsidP="00946E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i/>
          <w:iCs/>
          <w:kern w:val="1"/>
          <w:sz w:val="28"/>
          <w:szCs w:val="28"/>
          <w:lang w:eastAsia="en-US" w:bidi="en-US"/>
        </w:rPr>
        <w:t>Цель и задачи учебного предмета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en-US" w:bidi="en-US"/>
        </w:rPr>
        <w:t>Цель:</w:t>
      </w:r>
    </w:p>
    <w:p w:rsidR="00946EDA" w:rsidRPr="00946EDA" w:rsidRDefault="00946EDA" w:rsidP="00946EDA">
      <w:pPr>
        <w:shd w:val="clear" w:color="auto" w:fill="FFFFFF"/>
        <w:tabs>
          <w:tab w:val="left" w:pos="993"/>
        </w:tabs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ab/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 области музыкального искусства.</w:t>
      </w:r>
    </w:p>
    <w:p w:rsidR="00946EDA" w:rsidRPr="00946EDA" w:rsidRDefault="00946EDA" w:rsidP="00946EDA">
      <w:pPr>
        <w:shd w:val="clear" w:color="auto" w:fill="FFFFFF"/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en-US" w:bidi="en-US"/>
        </w:rPr>
        <w:t>Задачи:</w:t>
      </w:r>
    </w:p>
    <w:p w:rsidR="00946EDA" w:rsidRPr="00946EDA" w:rsidRDefault="00946EDA" w:rsidP="00946EDA">
      <w:pPr>
        <w:shd w:val="clear" w:color="auto" w:fill="FFFFFF"/>
        <w:tabs>
          <w:tab w:val="left" w:pos="993"/>
        </w:tabs>
        <w:spacing w:after="0"/>
        <w:ind w:left="5" w:firstLine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  <w:tab/>
        <w:t>развитие интереса к классической музыке;</w:t>
      </w:r>
    </w:p>
    <w:p w:rsidR="00946EDA" w:rsidRPr="00946EDA" w:rsidRDefault="00946EDA" w:rsidP="00946EDA">
      <w:pPr>
        <w:shd w:val="clear" w:color="auto" w:fill="FFFFFF"/>
        <w:tabs>
          <w:tab w:val="left" w:pos="922"/>
        </w:tabs>
        <w:spacing w:after="0"/>
        <w:ind w:left="5" w:firstLine="7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ab/>
      </w:r>
      <w:r w:rsidRPr="00946EDA">
        <w:rPr>
          <w:rFonts w:ascii="Times New Roman" w:eastAsia="Times New Roman" w:hAnsi="Times New Roman" w:cs="Times New Roman"/>
          <w:color w:val="000000"/>
          <w:spacing w:val="3"/>
          <w:kern w:val="1"/>
          <w:sz w:val="28"/>
          <w:szCs w:val="28"/>
          <w:lang w:eastAsia="en-US" w:bidi="en-US"/>
        </w:rPr>
        <w:t xml:space="preserve">знакомство с широким кругом музыкальных произведений и формирование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навыков восприятия образной музыкальной речи;</w:t>
      </w:r>
    </w:p>
    <w:p w:rsidR="00946EDA" w:rsidRPr="00946EDA" w:rsidRDefault="00946EDA" w:rsidP="00946EDA">
      <w:pPr>
        <w:shd w:val="clear" w:color="auto" w:fill="FFFFFF"/>
        <w:tabs>
          <w:tab w:val="left" w:pos="1056"/>
        </w:tabs>
        <w:spacing w:after="0"/>
        <w:ind w:left="10" w:firstLine="71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ab/>
      </w:r>
      <w:r w:rsidRPr="00946EDA">
        <w:rPr>
          <w:rFonts w:ascii="Times New Roman" w:eastAsia="Times New Roman" w:hAnsi="Times New Roman" w:cs="Times New Roman"/>
          <w:color w:val="000000"/>
          <w:spacing w:val="2"/>
          <w:kern w:val="1"/>
          <w:sz w:val="28"/>
          <w:szCs w:val="28"/>
          <w:lang w:eastAsia="en-US" w:bidi="en-US"/>
        </w:rPr>
        <w:t xml:space="preserve">воспитание эмоционального и интеллектуального отклика в процессе </w:t>
      </w:r>
      <w:r w:rsidRPr="00946EDA">
        <w:rPr>
          <w:rFonts w:ascii="Times New Roman" w:eastAsia="Times New Roman" w:hAnsi="Times New Roman" w:cs="Times New Roman"/>
          <w:color w:val="000000"/>
          <w:spacing w:val="-3"/>
          <w:kern w:val="1"/>
          <w:sz w:val="28"/>
          <w:szCs w:val="28"/>
          <w:lang w:eastAsia="en-US" w:bidi="en-US"/>
        </w:rPr>
        <w:t>слушания;</w:t>
      </w:r>
    </w:p>
    <w:p w:rsidR="00946EDA" w:rsidRPr="00946EDA" w:rsidRDefault="00946EDA" w:rsidP="00946EDA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after="0" w:line="100" w:lineRule="atLeast"/>
        <w:ind w:firstLine="71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7"/>
          <w:kern w:val="1"/>
          <w:sz w:val="28"/>
          <w:szCs w:val="28"/>
          <w:lang w:eastAsia="en-US" w:bidi="en-US"/>
        </w:rPr>
        <w:t xml:space="preserve">осознание и усвоение некоторых понятий и представлений о музыкальных 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явлениях и средствах выразительности;</w:t>
      </w:r>
    </w:p>
    <w:p w:rsidR="00946EDA" w:rsidRPr="00946EDA" w:rsidRDefault="00946EDA" w:rsidP="00946EDA">
      <w:pPr>
        <w:widowControl w:val="0"/>
        <w:numPr>
          <w:ilvl w:val="0"/>
          <w:numId w:val="10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after="0" w:line="100" w:lineRule="atLeast"/>
        <w:ind w:firstLine="71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9"/>
          <w:kern w:val="1"/>
          <w:sz w:val="28"/>
          <w:szCs w:val="28"/>
          <w:lang w:eastAsia="en-US" w:bidi="en-US"/>
        </w:rPr>
        <w:t xml:space="preserve">накопление слухового опыта, определенного круга интонаций и развитие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музыкального мышления;</w:t>
      </w:r>
    </w:p>
    <w:p w:rsidR="00946EDA" w:rsidRPr="00946EDA" w:rsidRDefault="00946EDA" w:rsidP="00946EDA">
      <w:pPr>
        <w:shd w:val="clear" w:color="auto" w:fill="FFFFFF"/>
        <w:tabs>
          <w:tab w:val="left" w:pos="874"/>
        </w:tabs>
        <w:spacing w:after="0"/>
        <w:ind w:left="71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>-</w:t>
      </w: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ab/>
        <w:t>развитие ассоциативно-образного мышления.</w:t>
      </w:r>
    </w:p>
    <w:p w:rsidR="00946EDA" w:rsidRPr="00946EDA" w:rsidRDefault="00946EDA" w:rsidP="00946EDA">
      <w:pPr>
        <w:shd w:val="clear" w:color="auto" w:fill="FFFFFF"/>
        <w:spacing w:after="0"/>
        <w:ind w:left="5" w:firstLine="70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3"/>
          <w:kern w:val="1"/>
          <w:sz w:val="28"/>
          <w:szCs w:val="28"/>
          <w:lang w:eastAsia="en-US" w:bidi="en-US"/>
        </w:rPr>
        <w:t xml:space="preserve">С целью активизации слухового восприятия в ходе слушания используются </w:t>
      </w:r>
      <w:r w:rsidRPr="00946EDA">
        <w:rPr>
          <w:rFonts w:ascii="Times New Roman" w:eastAsia="Times New Roman" w:hAnsi="Times New Roman" w:cs="Times New Roman"/>
          <w:color w:val="000000"/>
          <w:spacing w:val="4"/>
          <w:kern w:val="1"/>
          <w:sz w:val="28"/>
          <w:szCs w:val="28"/>
          <w:lang w:eastAsia="en-US" w:bidi="en-US"/>
        </w:rPr>
        <w:t xml:space="preserve">особые методы слуховой работы - игровое и графическое моделирование. Дети </w:t>
      </w:r>
      <w:r w:rsidRPr="00946EDA">
        <w:rPr>
          <w:rFonts w:ascii="Times New Roman" w:eastAsia="Times New Roman" w:hAnsi="Times New Roman" w:cs="Times New Roman"/>
          <w:color w:val="000000"/>
          <w:spacing w:val="13"/>
          <w:kern w:val="1"/>
          <w:sz w:val="28"/>
          <w:szCs w:val="28"/>
          <w:lang w:eastAsia="en-US" w:bidi="en-US"/>
        </w:rPr>
        <w:t xml:space="preserve">постигают содержание музыки в разных формах музыкально-творческой </w:t>
      </w:r>
      <w:r w:rsidRPr="00946EDA">
        <w:rPr>
          <w:rFonts w:ascii="Times New Roman" w:eastAsia="Times New Roman" w:hAnsi="Times New Roman" w:cs="Times New Roman"/>
          <w:color w:val="000000"/>
          <w:spacing w:val="-2"/>
          <w:kern w:val="1"/>
          <w:sz w:val="28"/>
          <w:szCs w:val="28"/>
          <w:lang w:eastAsia="en-US" w:bidi="en-US"/>
        </w:rPr>
        <w:t>деятельности.</w:t>
      </w:r>
    </w:p>
    <w:p w:rsidR="00946EDA" w:rsidRPr="00946EDA" w:rsidRDefault="00946EDA" w:rsidP="00946E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  <w:t xml:space="preserve">Результат освоения программы «Слушание музыки» заключается в осознании выразительного значения элементов музыкального языка и овладении практическими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 xml:space="preserve">умениями и навыками целостного восприятия несложных музыкальных произведений. </w:t>
      </w:r>
    </w:p>
    <w:p w:rsidR="00946EDA" w:rsidRPr="00946EDA" w:rsidRDefault="00946EDA" w:rsidP="00946ED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b/>
          <w:i/>
          <w:iCs/>
          <w:color w:val="000000"/>
          <w:spacing w:val="3"/>
          <w:kern w:val="1"/>
          <w:sz w:val="28"/>
          <w:szCs w:val="28"/>
          <w:lang w:eastAsia="en-US" w:bidi="en-US"/>
        </w:rPr>
        <w:t>Структура программы учебного предмета</w:t>
      </w:r>
    </w:p>
    <w:p w:rsidR="00946EDA" w:rsidRPr="00946EDA" w:rsidRDefault="00946EDA" w:rsidP="00946EDA">
      <w:pPr>
        <w:shd w:val="clear" w:color="auto" w:fill="FFFFFF"/>
        <w:spacing w:after="0"/>
        <w:ind w:left="706" w:right="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1"/>
          <w:kern w:val="1"/>
          <w:sz w:val="28"/>
          <w:szCs w:val="28"/>
          <w:lang w:eastAsia="en-US" w:bidi="en-US"/>
        </w:rPr>
        <w:t>Программа содержит следующие разделы:</w:t>
      </w:r>
    </w:p>
    <w:p w:rsidR="00946EDA" w:rsidRPr="00946EDA" w:rsidRDefault="00946EDA" w:rsidP="00946EDA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-3"/>
          <w:kern w:val="1"/>
          <w:sz w:val="28"/>
          <w:szCs w:val="28"/>
          <w:lang w:eastAsia="en-US" w:bidi="en-US"/>
        </w:rPr>
        <w:t xml:space="preserve">сведения о затратах учебного времени, предусмотренного на освоение </w:t>
      </w: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учебного предмета;</w:t>
      </w:r>
    </w:p>
    <w:p w:rsidR="00946EDA" w:rsidRPr="00946EDA" w:rsidRDefault="00946EDA" w:rsidP="00946EDA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распределение учебного материала по годам обучения;</w:t>
      </w:r>
    </w:p>
    <w:p w:rsidR="00946EDA" w:rsidRPr="00946EDA" w:rsidRDefault="00946EDA" w:rsidP="00946EDA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 xml:space="preserve">требования к уровню подготовки </w:t>
      </w:r>
      <w:proofErr w:type="gramStart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обучающихся</w:t>
      </w:r>
      <w:proofErr w:type="gramEnd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;</w:t>
      </w:r>
    </w:p>
    <w:p w:rsidR="00946EDA" w:rsidRPr="00946EDA" w:rsidRDefault="00946EDA" w:rsidP="00946EDA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  <w:t>формы и методы контроля, система оценок;</w:t>
      </w:r>
    </w:p>
    <w:p w:rsidR="00946EDA" w:rsidRPr="00946EDA" w:rsidRDefault="00946EDA" w:rsidP="00946EDA">
      <w:pPr>
        <w:widowControl w:val="0"/>
        <w:numPr>
          <w:ilvl w:val="0"/>
          <w:numId w:val="11"/>
        </w:numPr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 w:firstLine="706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en-US" w:bidi="en-US"/>
        </w:rPr>
      </w:pPr>
      <w:proofErr w:type="spellStart"/>
      <w:proofErr w:type="gramStart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>методическое</w:t>
      </w:r>
      <w:proofErr w:type="spellEnd"/>
      <w:proofErr w:type="gramEnd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 xml:space="preserve"> </w:t>
      </w:r>
      <w:proofErr w:type="spellStart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>обеспечение</w:t>
      </w:r>
      <w:proofErr w:type="spellEnd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 xml:space="preserve"> </w:t>
      </w:r>
      <w:proofErr w:type="spellStart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>учебного</w:t>
      </w:r>
      <w:proofErr w:type="spellEnd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 xml:space="preserve"> </w:t>
      </w:r>
      <w:proofErr w:type="spellStart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>процесса</w:t>
      </w:r>
      <w:proofErr w:type="spellEnd"/>
      <w:r w:rsidRPr="00946EDA"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val="en-US" w:eastAsia="en-US" w:bidi="en-US"/>
        </w:rPr>
        <w:t>.</w:t>
      </w:r>
    </w:p>
    <w:p w:rsidR="00946EDA" w:rsidRPr="007C55B8" w:rsidRDefault="00946EDA" w:rsidP="00946EDA">
      <w:pPr>
        <w:widowControl w:val="0"/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100" w:lineRule="atLeast"/>
        <w:ind w:right="5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en-US" w:bidi="en-US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55B8" w:rsidRDefault="007C55B8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6EDA" w:rsidRDefault="00946EDA" w:rsidP="00946EDA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</w:p>
    <w:p w:rsidR="00946EDA" w:rsidRDefault="00946EDA" w:rsidP="00946EDA">
      <w:pPr>
        <w:widowControl w:val="0"/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программе учебного предмета «Сольфеджио»</w:t>
      </w:r>
    </w:p>
    <w:p w:rsidR="00946EDA" w:rsidRPr="00946EDA" w:rsidRDefault="00946EDA" w:rsidP="00946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Программа учебного предмета «Сольфеджио» разработана на основе "Рекомендаций по организации образовательной и методической деятельности при реализации общеразвивающих программ в области искусств", утвержденных приказом Министерства культуры Российской федерации, а также с учетом многолетнего педагогического опыта в детских школах искусств.</w:t>
      </w:r>
    </w:p>
    <w:p w:rsidR="00946EDA" w:rsidRPr="00946EDA" w:rsidRDefault="00946EDA" w:rsidP="00946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Сольфеджио является обязательным учебным предметом в детских школах искусств.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</w:t>
      </w:r>
    </w:p>
    <w:p w:rsidR="00946EDA" w:rsidRPr="00946EDA" w:rsidRDefault="00946EDA" w:rsidP="00946ED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Полученные на уроках сольфеджио знания, формируемые умения и навыки должны помогать ученикам в их занятиях на инструменте, а также в изучении других учебных предметов.</w:t>
      </w:r>
    </w:p>
    <w:p w:rsidR="00946EDA" w:rsidRPr="00946EDA" w:rsidRDefault="00946EDA" w:rsidP="009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Срок реализации учебного предмета</w:t>
      </w:r>
    </w:p>
    <w:p w:rsidR="00946EDA" w:rsidRPr="00946EDA" w:rsidRDefault="00946EDA" w:rsidP="00946EDA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Предлагаемая программа рассчитана на </w:t>
      </w:r>
      <w:r w:rsidR="007C55B8">
        <w:rPr>
          <w:rFonts w:ascii="Times New Roman" w:eastAsia="Times New Roman" w:hAnsi="Times New Roman" w:cs="Times New Roman"/>
          <w:sz w:val="28"/>
          <w:lang w:eastAsia="ru-RU"/>
        </w:rPr>
        <w:t xml:space="preserve">пятилетний </w:t>
      </w: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срок обучения. Возраст детей, приступающих к освоению программы, 7-12 лет. </w:t>
      </w:r>
    </w:p>
    <w:p w:rsidR="00946EDA" w:rsidRPr="00946EDA" w:rsidRDefault="00946EDA" w:rsidP="00946EDA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b/>
          <w:i/>
          <w:sz w:val="28"/>
          <w:lang w:eastAsia="ru-RU"/>
        </w:rPr>
        <w:t>Форма проведения учебных аудиторных занятий</w:t>
      </w:r>
    </w:p>
    <w:p w:rsidR="00946EDA" w:rsidRPr="00946EDA" w:rsidRDefault="00946EDA" w:rsidP="00946EDA">
      <w:pPr>
        <w:widowControl w:val="0"/>
        <w:shd w:val="clear" w:color="auto" w:fill="FFFFFF"/>
        <w:suppressAutoHyphens w:val="0"/>
        <w:spacing w:after="0"/>
        <w:ind w:left="5" w:firstLine="715"/>
        <w:jc w:val="both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учебного плана по предмету «Сольфеджио» проводится в форме мелкогрупповых занятий </w:t>
      </w:r>
      <w:r w:rsidRPr="00946ED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численностью от 4 до 10 человек. </w:t>
      </w:r>
    </w:p>
    <w:p w:rsidR="00946EDA" w:rsidRPr="00946EDA" w:rsidRDefault="00946EDA" w:rsidP="00946ED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b/>
          <w:i/>
          <w:sz w:val="28"/>
          <w:lang w:eastAsia="ru-RU"/>
        </w:rPr>
        <w:t>Цель и задачи предмета «Сольфеджио»</w:t>
      </w:r>
    </w:p>
    <w:p w:rsidR="00946EDA" w:rsidRPr="00946EDA" w:rsidRDefault="00946EDA" w:rsidP="00946EDA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b/>
          <w:sz w:val="28"/>
          <w:lang w:eastAsia="ru-RU"/>
        </w:rPr>
        <w:t>Цель</w:t>
      </w: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 предмета «Сольфеджио» не противоречит общим целям образовательной программы и заключается в следующем: </w:t>
      </w:r>
    </w:p>
    <w:p w:rsidR="00946EDA" w:rsidRPr="00946EDA" w:rsidRDefault="00946EDA" w:rsidP="00946EDA">
      <w:pPr>
        <w:widowControl w:val="0"/>
        <w:numPr>
          <w:ilvl w:val="0"/>
          <w:numId w:val="12"/>
        </w:numPr>
        <w:tabs>
          <w:tab w:val="left" w:pos="993"/>
        </w:tabs>
        <w:suppressAutoHyphens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развитие музыкально-творческих способностей учащихся на основе приобретенных знаний, умений и навыков в области теории музыки.</w:t>
      </w:r>
    </w:p>
    <w:p w:rsidR="00946EDA" w:rsidRPr="00946EDA" w:rsidRDefault="00946EDA" w:rsidP="00946EDA">
      <w:pPr>
        <w:widowControl w:val="0"/>
        <w:tabs>
          <w:tab w:val="left" w:pos="993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направлена на решение следующих </w:t>
      </w:r>
      <w:r w:rsidRPr="00946EDA">
        <w:rPr>
          <w:rFonts w:ascii="Times New Roman" w:eastAsia="Times New Roman" w:hAnsi="Times New Roman" w:cs="Times New Roman"/>
          <w:b/>
          <w:sz w:val="28"/>
          <w:lang w:eastAsia="ru-RU"/>
        </w:rPr>
        <w:t>задач:</w:t>
      </w:r>
    </w:p>
    <w:p w:rsidR="00946EDA" w:rsidRPr="00946EDA" w:rsidRDefault="00946EDA" w:rsidP="00946EDA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946EDA">
        <w:rPr>
          <w:rFonts w:ascii="Times New Roman" w:eastAsia="Times New Roman" w:hAnsi="Times New Roman" w:cs="Times New Roman"/>
          <w:sz w:val="28"/>
          <w:lang w:eastAsia="ru-RU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  <w:proofErr w:type="gramEnd"/>
    </w:p>
    <w:p w:rsidR="00946EDA" w:rsidRPr="00946EDA" w:rsidRDefault="00946EDA" w:rsidP="00946EDA">
      <w:pPr>
        <w:widowControl w:val="0"/>
        <w:numPr>
          <w:ilvl w:val="0"/>
          <w:numId w:val="13"/>
        </w:numPr>
        <w:tabs>
          <w:tab w:val="left" w:pos="993"/>
        </w:tabs>
        <w:suppressAutoHyphens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формирование навыков самостоятельной работы с музыкальным материалом.</w:t>
      </w:r>
    </w:p>
    <w:p w:rsidR="00946EDA" w:rsidRPr="00946EDA" w:rsidRDefault="00946EDA" w:rsidP="00946EDA">
      <w:pPr>
        <w:widowControl w:val="0"/>
        <w:tabs>
          <w:tab w:val="left" w:pos="0"/>
        </w:tabs>
        <w:spacing w:after="0"/>
        <w:ind w:left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40F1F" w:rsidRDefault="00440F1F" w:rsidP="00946EDA">
      <w:pPr>
        <w:widowControl w:val="0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946EDA" w:rsidRPr="00946EDA" w:rsidRDefault="00946EDA" w:rsidP="00946EDA">
      <w:pPr>
        <w:widowControl w:val="0"/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b/>
          <w:i/>
          <w:sz w:val="28"/>
          <w:lang w:eastAsia="ru-RU"/>
        </w:rPr>
        <w:t>Структура программы учебного предмета</w:t>
      </w:r>
    </w:p>
    <w:p w:rsidR="00946EDA" w:rsidRPr="00946EDA" w:rsidRDefault="00946EDA" w:rsidP="00946ED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Программа содержит следующие разделы:</w:t>
      </w:r>
    </w:p>
    <w:p w:rsidR="00946EDA" w:rsidRPr="00946EDA" w:rsidRDefault="00946EDA" w:rsidP="00946EDA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сведения о затратах учебного времени, предусмотренного на освоение </w:t>
      </w:r>
      <w:r w:rsidRPr="00946ED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учебного предмета;</w:t>
      </w:r>
    </w:p>
    <w:p w:rsidR="00946EDA" w:rsidRPr="00946EDA" w:rsidRDefault="00946EDA" w:rsidP="00946EDA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распределение учебного материала по годам обучения;</w:t>
      </w:r>
    </w:p>
    <w:p w:rsidR="00946EDA" w:rsidRPr="00946EDA" w:rsidRDefault="00946EDA" w:rsidP="00946EDA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 xml:space="preserve">требования к уровню подготовки </w:t>
      </w:r>
      <w:proofErr w:type="gramStart"/>
      <w:r w:rsidRPr="00946EDA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946EDA">
        <w:rPr>
          <w:rFonts w:ascii="Times New Roman" w:eastAsia="Times New Roman" w:hAnsi="Times New Roman" w:cs="Times New Roman"/>
          <w:sz w:val="28"/>
          <w:lang w:eastAsia="ru-RU"/>
        </w:rPr>
        <w:t>;</w:t>
      </w:r>
    </w:p>
    <w:p w:rsidR="00946EDA" w:rsidRPr="00946EDA" w:rsidRDefault="00946EDA" w:rsidP="00946EDA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формы и методы контроля, система оценок;</w:t>
      </w:r>
    </w:p>
    <w:p w:rsidR="00440F1F" w:rsidRDefault="00946EDA" w:rsidP="00440F1F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sz w:val="28"/>
          <w:lang w:eastAsia="ru-RU"/>
        </w:rPr>
      </w:pPr>
      <w:r w:rsidRPr="00946EDA">
        <w:rPr>
          <w:rFonts w:ascii="Times New Roman" w:eastAsia="Times New Roman" w:hAnsi="Times New Roman" w:cs="Times New Roman"/>
          <w:sz w:val="28"/>
          <w:lang w:eastAsia="ru-RU"/>
        </w:rPr>
        <w:t>методическое обеспечение учебного процесса.</w:t>
      </w:r>
    </w:p>
    <w:p w:rsidR="007C55B8" w:rsidRPr="007C55B8" w:rsidRDefault="007C55B8" w:rsidP="00440F1F">
      <w:pPr>
        <w:widowControl w:val="0"/>
        <w:numPr>
          <w:ilvl w:val="0"/>
          <w:numId w:val="14"/>
        </w:numPr>
        <w:tabs>
          <w:tab w:val="left" w:pos="0"/>
          <w:tab w:val="left" w:pos="993"/>
        </w:tabs>
        <w:suppressAutoHyphens w:val="0"/>
        <w:spacing w:after="0"/>
        <w:ind w:firstLine="709"/>
        <w:jc w:val="both"/>
        <w:rPr>
          <w:sz w:val="28"/>
          <w:lang w:eastAsia="ru-RU"/>
        </w:rPr>
      </w:pPr>
    </w:p>
    <w:p w:rsidR="007C55B8" w:rsidRDefault="007C55B8" w:rsidP="00440F1F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0F1F" w:rsidRDefault="00440F1F" w:rsidP="00440F1F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946EDA" w:rsidRDefault="00440F1F" w:rsidP="00440F1F">
      <w:pPr>
        <w:widowControl w:val="0"/>
        <w:tabs>
          <w:tab w:val="left" w:pos="993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 программе учебного предмета «Хор»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учебного предмета «Хор»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хорового исполнительства в детских школах искусств.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Хоровое исполнительство - один из наиболее сложных и значимых видов </w:t>
      </w:r>
      <w:r w:rsidRPr="00440F1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музыкальной деятельности. Учебный предмет «Хор» является </w:t>
      </w:r>
      <w:r w:rsidRPr="0044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обязательной части, занимает особое место в развитии музыканта-</w:t>
      </w:r>
      <w:r w:rsidRPr="00440F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инструменталиста.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детской школе искусств, где учащиеся сочетают хоровое пение с </w:t>
      </w:r>
      <w:r w:rsidRPr="0044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обучением игре на одном из музыкальных инструментов. Хор служит одним из важнейших факторов развития слуха, музыкальности детей, помогает </w:t>
      </w:r>
      <w:r w:rsidRPr="00440F1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формированию интонационных навыков, необходимых для овладения </w:t>
      </w:r>
      <w:r w:rsidRPr="0044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исполнительским искусством на любом музыкальном инструменте.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Учебный предмет «Хор» направлен на приобретение детьми </w:t>
      </w:r>
      <w:r w:rsidRPr="00440F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знаний, умений и навыков в области хорового пения, на эстетическое воспитание </w:t>
      </w:r>
      <w:r w:rsidRPr="00440F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художественное образование, духовно-нравственное развитие ученика. 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Предлагаемая программа рассчитана на </w:t>
      </w:r>
      <w:r w:rsidR="007C5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пятилетний </w:t>
      </w: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детей, приступающих к освоению программы, 7 (8) – 12 лет.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 достаточную свободу в выборе репертуара и направлена, прежде всего, на развитие интересов самого обучающегося.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нагрузка по предмету «Хор» составляет 1 час в неделю.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Форма проведения учебных занятий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Форма проведения учебных аудиторных занятий - групповая (от 11 человек)</w:t>
      </w:r>
      <w:r w:rsidRPr="00440F1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или мелкогрупповая (от 4 до 10 человек).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учебного предмета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Развитие музыкально-творческих способностей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</w:t>
      </w: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ю</w:t>
      </w: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щегося на основе приобретенных им знаний, умений и навыков в области хорового исполнительства.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учебного предмета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предмета «Хор» являются:</w:t>
      </w:r>
    </w:p>
    <w:p w:rsidR="00440F1F" w:rsidRPr="00440F1F" w:rsidRDefault="00440F1F" w:rsidP="00440F1F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музыке и хоровому исполнительству;</w:t>
      </w:r>
    </w:p>
    <w:p w:rsidR="00440F1F" w:rsidRPr="00440F1F" w:rsidRDefault="00440F1F" w:rsidP="00440F1F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способностей: слуха, ритма, памяти, музыкальности и артистизма;</w:t>
      </w:r>
    </w:p>
    <w:p w:rsidR="00440F1F" w:rsidRPr="00440F1F" w:rsidRDefault="00440F1F" w:rsidP="00440F1F">
      <w:pPr>
        <w:widowControl w:val="0"/>
        <w:numPr>
          <w:ilvl w:val="0"/>
          <w:numId w:val="15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gramStart"/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хорового исполнительства и </w:t>
      </w:r>
      <w:r w:rsidRPr="00440F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выступлений.</w:t>
      </w:r>
    </w:p>
    <w:p w:rsidR="00440F1F" w:rsidRPr="00440F1F" w:rsidRDefault="00440F1F" w:rsidP="00440F1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Структура программы</w:t>
      </w:r>
    </w:p>
    <w:p w:rsidR="00440F1F" w:rsidRPr="00440F1F" w:rsidRDefault="00440F1F" w:rsidP="00440F1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Программа содержит следующие разделы:</w:t>
      </w:r>
    </w:p>
    <w:p w:rsidR="00440F1F" w:rsidRPr="00440F1F" w:rsidRDefault="00440F1F" w:rsidP="00440F1F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сведения о затратах учебного времени, предусмотренного на освоение учебного предмета;</w:t>
      </w:r>
    </w:p>
    <w:p w:rsidR="00440F1F" w:rsidRPr="00440F1F" w:rsidRDefault="00440F1F" w:rsidP="00440F1F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обучающихся</w:t>
      </w:r>
      <w:proofErr w:type="gramEnd"/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;</w:t>
      </w:r>
    </w:p>
    <w:p w:rsidR="00440F1F" w:rsidRPr="00440F1F" w:rsidRDefault="00440F1F" w:rsidP="00440F1F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формы и методы контроля, система оценок;</w:t>
      </w:r>
    </w:p>
    <w:p w:rsidR="00440F1F" w:rsidRPr="00440F1F" w:rsidRDefault="00440F1F" w:rsidP="00440F1F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440F1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методическое обеспечение учебного процесса.</w:t>
      </w:r>
    </w:p>
    <w:p w:rsidR="00946EDA" w:rsidRDefault="00946EDA" w:rsidP="00440F1F">
      <w:pPr>
        <w:widowControl w:val="0"/>
        <w:shd w:val="clear" w:color="auto" w:fill="FFFFFF"/>
        <w:tabs>
          <w:tab w:val="left" w:pos="994"/>
        </w:tabs>
        <w:suppressAutoHyphens w:val="0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kern w:val="1"/>
          <w:sz w:val="28"/>
          <w:szCs w:val="28"/>
          <w:lang w:eastAsia="en-US" w:bidi="en-US"/>
        </w:rPr>
      </w:pPr>
    </w:p>
    <w:p w:rsidR="007C55B8" w:rsidRDefault="007C55B8" w:rsidP="007C55B8">
      <w:pPr>
        <w:widowControl w:val="0"/>
        <w:spacing w:after="0"/>
        <w:ind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</w:t>
      </w:r>
    </w:p>
    <w:p w:rsidR="00946EDA" w:rsidRPr="007C55B8" w:rsidRDefault="007C55B8" w:rsidP="007C55B8">
      <w:pPr>
        <w:widowControl w:val="0"/>
        <w:tabs>
          <w:tab w:val="left" w:pos="994"/>
        </w:tabs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программе учебного предмета «Чтение нот с листа (домра)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C55B8" w:rsidRPr="007C55B8" w:rsidRDefault="007C55B8" w:rsidP="007C55B8">
      <w:pPr>
        <w:widowControl w:val="0"/>
        <w:suppressAutoHyphens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учебного предмета «Чтение нот с листа (домра)»  четырехлетнего срока обучения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инструментах в детских школах искусств.</w:t>
      </w:r>
      <w:proofErr w:type="gramEnd"/>
    </w:p>
    <w:p w:rsidR="007C55B8" w:rsidRPr="007C55B8" w:rsidRDefault="007C55B8" w:rsidP="007C55B8">
      <w:pPr>
        <w:widowControl w:val="0"/>
        <w:suppressAutoHyphens w:val="0"/>
        <w:spacing w:before="6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учебной и методической литературе навык чтения нот с листа часто рассматривается как некий прикладной атрибут процесса обучения, имеющий </w:t>
      </w: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но заниматься которым надо на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определѐнном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этапе обучения. Отделять развитие навыка чтения с листа от общего процесса обучения нецелесообразно, т.к. любой навык формируется, а затем уже совершенствуется (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причѐм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последнее является процессом бесконечным). Заниматься чтением нот с листа нужно с первых шагов начального периода обучения на том же материале, который предназначен для формирования игровых навыков, то есть на учебном</w:t>
      </w:r>
      <w:r w:rsidRPr="007C55B8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материале.</w:t>
      </w:r>
    </w:p>
    <w:p w:rsidR="007C55B8" w:rsidRPr="007C55B8" w:rsidRDefault="007C55B8" w:rsidP="007C55B8">
      <w:pPr>
        <w:widowControl w:val="0"/>
        <w:suppressAutoHyphens w:val="0"/>
        <w:spacing w:before="11" w:after="0" w:line="240" w:lineRule="auto"/>
        <w:ind w:left="810" w:right="37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Актуальность программы и педагогическая целесообразность.</w:t>
      </w:r>
    </w:p>
    <w:p w:rsidR="007C55B8" w:rsidRPr="007C55B8" w:rsidRDefault="007C55B8" w:rsidP="007C55B8">
      <w:pPr>
        <w:widowControl w:val="0"/>
        <w:suppressAutoHyphens w:val="0"/>
        <w:spacing w:before="132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Современное художественное образование приобретает массовый характер, и в музыкальные школы приходят не только одаренные дети, но и дети со средними музыкальными способностями, не ориентированные на дальнейшее профессиональное обучение, но желающие получить навыки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музицирования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 поэтому, сегодня особенно актуальны поиски путей демократизации содержания музыкального образования, усиления мотивации обучения в музыкальных школах, получения реальных результатов обучения, необходимых для реализации творческих потребностей учащихся и после окончания школы.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основу программы положены принципы развивающего обучения, которые предполагают наряду с формированием навыков чтения музыкальных произведений с листа, так же развития самостоятельности и творческой активности учащегося уже на самом раннем этапе обучения игре на музыкальном инструменте.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7C55B8" w:rsidRPr="007C55B8">
          <w:pgSz w:w="11910" w:h="16840"/>
          <w:pgMar w:top="1160" w:right="740" w:bottom="280" w:left="1600" w:header="720" w:footer="720" w:gutter="0"/>
          <w:cols w:space="720"/>
        </w:sect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«Чтение нот с листа (домра)» способствует расширению общего музыкального кругозора учащихся, формированию у них представлений о разнообразии жанров, видов, форм музыкального искусства, развивает умение анализировать их.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Всѐ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это направлено </w:t>
      </w: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</w:p>
    <w:p w:rsidR="007C55B8" w:rsidRPr="007C55B8" w:rsidRDefault="007C55B8" w:rsidP="007C55B8">
      <w:pPr>
        <w:widowControl w:val="0"/>
        <w:suppressAutoHyphens w:val="0"/>
        <w:spacing w:before="47" w:after="0" w:line="240" w:lineRule="auto"/>
        <w:ind w:right="10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решение комплекса задач преподавателя по воспитанию у учеников интереса к игре на музыкальном инструменте. Повышение заинтересованности возможно только в том случае, когда снято чувство тревожности, нервозности при сдаче технических зачетов и академических концертов. Для этого необходимо внедрять в работу элементы игры, особенно в младших классах.</w:t>
      </w:r>
    </w:p>
    <w:p w:rsidR="007C55B8" w:rsidRPr="007C55B8" w:rsidRDefault="007C55B8" w:rsidP="007C55B8">
      <w:pPr>
        <w:widowControl w:val="0"/>
        <w:suppressAutoHyphens w:val="0"/>
        <w:spacing w:before="8" w:after="0" w:line="240" w:lineRule="auto"/>
        <w:ind w:left="668" w:right="37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Срок реализации учебного предмета</w:t>
      </w:r>
    </w:p>
    <w:p w:rsidR="007C55B8" w:rsidRPr="007C55B8" w:rsidRDefault="007C55B8" w:rsidP="007C55B8">
      <w:pPr>
        <w:widowControl w:val="0"/>
        <w:suppressAutoHyphens w:val="0"/>
        <w:spacing w:before="134" w:after="0" w:line="240" w:lineRule="auto"/>
        <w:ind w:left="102" w:right="104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 данной программы осуществляется со 2 по 5 классы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 года)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810" w:right="3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программы -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общего музыкального развития.</w:t>
      </w:r>
    </w:p>
    <w:p w:rsidR="007C55B8" w:rsidRPr="007C55B8" w:rsidRDefault="007C55B8" w:rsidP="007C55B8">
      <w:pPr>
        <w:widowControl w:val="0"/>
        <w:suppressAutoHyphens w:val="0"/>
        <w:spacing w:before="131" w:after="0" w:line="240" w:lineRule="auto"/>
        <w:ind w:left="810" w:right="37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Задачи</w:t>
      </w:r>
      <w:proofErr w:type="spellEnd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программы</w:t>
      </w:r>
      <w:proofErr w:type="spellEnd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:</w:t>
      </w:r>
    </w:p>
    <w:p w:rsidR="007C55B8" w:rsidRPr="007C55B8" w:rsidRDefault="007C55B8" w:rsidP="007C55B8">
      <w:pPr>
        <w:widowControl w:val="0"/>
        <w:numPr>
          <w:ilvl w:val="2"/>
          <w:numId w:val="17"/>
        </w:numPr>
        <w:tabs>
          <w:tab w:val="left" w:pos="1096"/>
        </w:tabs>
        <w:suppressAutoHyphens w:val="0"/>
        <w:spacing w:before="122" w:after="0" w:line="240" w:lineRule="auto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 и широкое ознакомление с музыкальной</w:t>
      </w:r>
      <w:r w:rsidRPr="007C55B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литературой;</w:t>
      </w:r>
    </w:p>
    <w:p w:rsidR="007C55B8" w:rsidRPr="007C55B8" w:rsidRDefault="007C55B8" w:rsidP="007C55B8">
      <w:pPr>
        <w:widowControl w:val="0"/>
        <w:numPr>
          <w:ilvl w:val="2"/>
          <w:numId w:val="17"/>
        </w:numPr>
        <w:tabs>
          <w:tab w:val="left" w:pos="1096"/>
        </w:tabs>
        <w:suppressAutoHyphens w:val="0"/>
        <w:spacing w:before="124" w:after="0" w:line="240" w:lineRule="auto"/>
        <w:ind w:left="1095" w:hanging="28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 общего и музыкального кругозора</w:t>
      </w:r>
      <w:r w:rsidRPr="007C55B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ученика;</w:t>
      </w:r>
    </w:p>
    <w:p w:rsidR="007C55B8" w:rsidRPr="007C55B8" w:rsidRDefault="007C55B8" w:rsidP="007C55B8">
      <w:pPr>
        <w:widowControl w:val="0"/>
        <w:numPr>
          <w:ilvl w:val="2"/>
          <w:numId w:val="17"/>
        </w:numPr>
        <w:tabs>
          <w:tab w:val="left" w:pos="1096"/>
          <w:tab w:val="left" w:pos="2506"/>
          <w:tab w:val="left" w:pos="3864"/>
          <w:tab w:val="left" w:pos="5372"/>
          <w:tab w:val="left" w:pos="6435"/>
          <w:tab w:val="left" w:pos="7512"/>
          <w:tab w:val="left" w:pos="8486"/>
        </w:tabs>
        <w:suppressAutoHyphens w:val="0"/>
        <w:spacing w:before="126" w:after="0" w:line="240" w:lineRule="auto"/>
        <w:ind w:right="108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активизация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умственной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ученика,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памяти,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внимания, сообразительности.</w:t>
      </w:r>
    </w:p>
    <w:p w:rsidR="007C55B8" w:rsidRDefault="007C55B8" w:rsidP="007C55B8">
      <w:pPr>
        <w:pStyle w:val="a4"/>
        <w:widowControl w:val="0"/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7C55B8" w:rsidRPr="007C55B8" w:rsidRDefault="007C55B8" w:rsidP="007C55B8">
      <w:pPr>
        <w:pStyle w:val="a4"/>
        <w:widowControl w:val="0"/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55B8">
        <w:rPr>
          <w:rFonts w:ascii="Times New Roman" w:hAnsi="Times New Roman"/>
          <w:b/>
          <w:color w:val="000000"/>
          <w:sz w:val="28"/>
          <w:szCs w:val="28"/>
        </w:rPr>
        <w:t>АННОТАЦИЯ</w:t>
      </w:r>
    </w:p>
    <w:p w:rsidR="00AA1E60" w:rsidRPr="00E04B35" w:rsidRDefault="007C55B8" w:rsidP="00E04B35">
      <w:pPr>
        <w:pStyle w:val="a4"/>
        <w:widowControl w:val="0"/>
        <w:tabs>
          <w:tab w:val="left" w:pos="994"/>
        </w:tabs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C55B8">
        <w:rPr>
          <w:rFonts w:ascii="Times New Roman" w:hAnsi="Times New Roman"/>
          <w:b/>
          <w:color w:val="000000"/>
          <w:sz w:val="28"/>
          <w:szCs w:val="28"/>
        </w:rPr>
        <w:t>к программе учебного предмета «Чтение нот с листа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(баян</w:t>
      </w:r>
      <w:r w:rsidRPr="007C55B8">
        <w:rPr>
          <w:rFonts w:ascii="Times New Roman" w:hAnsi="Times New Roman"/>
          <w:b/>
          <w:color w:val="000000"/>
          <w:sz w:val="28"/>
          <w:szCs w:val="28"/>
        </w:rPr>
        <w:t>)»</w:t>
      </w:r>
    </w:p>
    <w:p w:rsidR="007C55B8" w:rsidRPr="007C55B8" w:rsidRDefault="007C55B8" w:rsidP="007C55B8">
      <w:pPr>
        <w:widowControl w:val="0"/>
        <w:suppressAutoHyphens w:val="0"/>
        <w:spacing w:after="0" w:line="240" w:lineRule="auto"/>
        <w:ind w:left="102" w:right="105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учебного предмета «Чтение нот с</w:t>
      </w:r>
      <w:r w:rsidR="00E04B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листа (баян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)»  четырехлетнего срока обучения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исполнительства на народных инструментах в детских школах искусств.</w:t>
      </w:r>
      <w:proofErr w:type="gramEnd"/>
    </w:p>
    <w:p w:rsidR="007C55B8" w:rsidRPr="007C55B8" w:rsidRDefault="007C55B8" w:rsidP="007C55B8">
      <w:pPr>
        <w:widowControl w:val="0"/>
        <w:suppressAutoHyphens w:val="0"/>
        <w:spacing w:before="6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учебной и методической литературе навык чтения нот с листа часто рассматривается как некий прикладной атрибут процесса обучения, имеющий </w:t>
      </w: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но заниматься которым надо на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определѐнном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этапе обучения. Отделять развитие навыка чтения с листа от общего процесса обучения нецелесообразно, т.к. любой навык формируется, а затем уже совершенствуется (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причѐм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последнее является процессом бесконечным). Заниматься чтением нот с листа нужно с первых шагов начального периода обучения на том же материале, который предназначен для формирования игровых навыков, то есть на учебном</w:t>
      </w:r>
      <w:r w:rsidRPr="007C55B8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материале.</w:t>
      </w:r>
    </w:p>
    <w:p w:rsidR="007C55B8" w:rsidRPr="007C55B8" w:rsidRDefault="007C55B8" w:rsidP="007C55B8">
      <w:pPr>
        <w:widowControl w:val="0"/>
        <w:suppressAutoHyphens w:val="0"/>
        <w:spacing w:before="11" w:after="0" w:line="240" w:lineRule="auto"/>
        <w:ind w:left="810" w:right="37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Актуальность программы и педагогическая целесообразность.</w:t>
      </w:r>
    </w:p>
    <w:p w:rsidR="007C55B8" w:rsidRPr="007C55B8" w:rsidRDefault="007C55B8" w:rsidP="007C55B8">
      <w:pPr>
        <w:widowControl w:val="0"/>
        <w:suppressAutoHyphens w:val="0"/>
        <w:spacing w:before="132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Современное художественное образование приобретает массовый характер, и в музыкальные школы приходят не только одаренные дети, но и дети со средними музыкальными способностями, не ориентированные на дальнейшее профессиональное обучение, но желающие получить навыки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музицирования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102" w:right="10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 поэтому, сегодня особенно актуальны поиски путей демократизации содержания музыкального образования, усиления мотивации обучения в музыкальных школах, получения реальных результатов обучения, необходимых для реализации творческих потребностей учащихся и после окончания школы.</w:t>
      </w:r>
    </w:p>
    <w:p w:rsidR="007C55B8" w:rsidRPr="007C55B8" w:rsidRDefault="007C55B8" w:rsidP="007C55B8">
      <w:pPr>
        <w:widowControl w:val="0"/>
        <w:suppressAutoHyphens w:val="0"/>
        <w:spacing w:before="4" w:after="0" w:line="240" w:lineRule="auto"/>
        <w:ind w:left="102" w:right="10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 основу программы положены принципы развивающего обучения, которые предполагают наряду с формированием навыков чтения музыкальных произведений с листа, так же развития самостоятельности и творческой активности учащегося уже на самом раннем этапе обучения игре на музыкальном инструменте.</w:t>
      </w:r>
    </w:p>
    <w:p w:rsidR="00E04B35" w:rsidRPr="007C55B8" w:rsidRDefault="007C55B8" w:rsidP="00E04B35">
      <w:pPr>
        <w:widowControl w:val="0"/>
        <w:suppressAutoHyphens w:val="0"/>
        <w:spacing w:before="4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«Чтение нот с листа (домра)» способствует расширению общего музыкального кругозора учащихся, формированию у них представлений о разнообразии жанров, видов, форм музыкального искусства, развивает умение анализировать их. </w:t>
      </w:r>
      <w:proofErr w:type="spell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Всѐ</w:t>
      </w:r>
      <w:proofErr w:type="spellEnd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это направлено </w:t>
      </w:r>
      <w:proofErr w:type="gramStart"/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="00E04B3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04B35"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комплекса задач преподавателя по воспитанию у учеников интереса к игре на музыкальном инструменте</w:t>
      </w:r>
      <w:proofErr w:type="gramEnd"/>
      <w:r w:rsidR="00E04B35"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. Повышение заинтересованности возможно только в том случае, когда снято чувство тревожности, нервозности при сдаче технических зачетов и академических концертов. Для этого необходимо внедрять в работу элементы игры, особенно в младших классах.</w:t>
      </w:r>
    </w:p>
    <w:p w:rsidR="00E04B35" w:rsidRPr="007C55B8" w:rsidRDefault="00E04B35" w:rsidP="00E04B35">
      <w:pPr>
        <w:widowControl w:val="0"/>
        <w:suppressAutoHyphens w:val="0"/>
        <w:spacing w:before="8" w:after="0" w:line="240" w:lineRule="auto"/>
        <w:ind w:left="668" w:right="37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>Срок реализации учебного предмета</w:t>
      </w:r>
    </w:p>
    <w:p w:rsidR="00E04B35" w:rsidRPr="007C55B8" w:rsidRDefault="00E04B35" w:rsidP="00E04B35">
      <w:pPr>
        <w:widowControl w:val="0"/>
        <w:suppressAutoHyphens w:val="0"/>
        <w:spacing w:before="134" w:after="0" w:line="240" w:lineRule="auto"/>
        <w:ind w:left="102" w:right="104"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Реализации данной программы осуществляется со 2 по 5 классы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(4 года)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E04B35" w:rsidRPr="007C55B8" w:rsidRDefault="00E04B35" w:rsidP="00E04B35">
      <w:pPr>
        <w:widowControl w:val="0"/>
        <w:suppressAutoHyphens w:val="0"/>
        <w:spacing w:before="4" w:after="0" w:line="240" w:lineRule="auto"/>
        <w:ind w:left="810" w:right="3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Цель программы -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воспитание общего музыкального развития.</w:t>
      </w:r>
    </w:p>
    <w:p w:rsidR="00E04B35" w:rsidRPr="007C55B8" w:rsidRDefault="00E04B35" w:rsidP="00E04B35">
      <w:pPr>
        <w:widowControl w:val="0"/>
        <w:suppressAutoHyphens w:val="0"/>
        <w:spacing w:before="131" w:after="0" w:line="240" w:lineRule="auto"/>
        <w:ind w:left="810" w:right="37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Задачи</w:t>
      </w:r>
      <w:proofErr w:type="spellEnd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 xml:space="preserve"> </w:t>
      </w:r>
      <w:proofErr w:type="spellStart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программы</w:t>
      </w:r>
      <w:proofErr w:type="spellEnd"/>
      <w:r w:rsidRPr="007C55B8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:</w:t>
      </w:r>
    </w:p>
    <w:p w:rsidR="00E04B35" w:rsidRPr="007C55B8" w:rsidRDefault="00E04B35" w:rsidP="00E04B35">
      <w:pPr>
        <w:widowControl w:val="0"/>
        <w:numPr>
          <w:ilvl w:val="2"/>
          <w:numId w:val="17"/>
        </w:numPr>
        <w:tabs>
          <w:tab w:val="left" w:pos="1096"/>
        </w:tabs>
        <w:suppressAutoHyphens w:val="0"/>
        <w:spacing w:before="122" w:after="0" w:line="240" w:lineRule="auto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всестороннее и широкое ознакомление с музыкальной</w:t>
      </w:r>
      <w:r w:rsidRPr="007C55B8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литературой;</w:t>
      </w:r>
    </w:p>
    <w:p w:rsidR="00E04B35" w:rsidRPr="007C55B8" w:rsidRDefault="00E04B35" w:rsidP="00E04B35">
      <w:pPr>
        <w:widowControl w:val="0"/>
        <w:numPr>
          <w:ilvl w:val="2"/>
          <w:numId w:val="17"/>
        </w:numPr>
        <w:tabs>
          <w:tab w:val="left" w:pos="1096"/>
        </w:tabs>
        <w:suppressAutoHyphens w:val="0"/>
        <w:spacing w:before="124" w:after="0" w:line="240" w:lineRule="auto"/>
        <w:ind w:left="1095" w:hanging="285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расширение общего и музыкального кругозора</w:t>
      </w:r>
      <w:r w:rsidRPr="007C55B8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ученика;</w:t>
      </w:r>
    </w:p>
    <w:p w:rsidR="00E04B35" w:rsidRPr="007C55B8" w:rsidRDefault="00E04B35" w:rsidP="00E04B35">
      <w:pPr>
        <w:widowControl w:val="0"/>
        <w:numPr>
          <w:ilvl w:val="2"/>
          <w:numId w:val="17"/>
        </w:numPr>
        <w:tabs>
          <w:tab w:val="left" w:pos="1096"/>
          <w:tab w:val="left" w:pos="2506"/>
          <w:tab w:val="left" w:pos="3864"/>
          <w:tab w:val="left" w:pos="5372"/>
          <w:tab w:val="left" w:pos="6435"/>
          <w:tab w:val="left" w:pos="7512"/>
          <w:tab w:val="left" w:pos="8486"/>
        </w:tabs>
        <w:suppressAutoHyphens w:val="0"/>
        <w:spacing w:before="126" w:after="0" w:line="240" w:lineRule="auto"/>
        <w:ind w:right="108"/>
        <w:rPr>
          <w:rFonts w:ascii="Symbol" w:eastAsia="Times New Roman" w:hAnsi="Symbol" w:cs="Times New Roman"/>
          <w:sz w:val="28"/>
          <w:szCs w:val="28"/>
          <w:lang w:eastAsia="en-US"/>
        </w:rPr>
      </w:pP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активизация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умственной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деятельности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ученика,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развитие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памяти,</w:t>
      </w:r>
      <w:r w:rsidRPr="007C55B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внимания, сообразительности.</w:t>
      </w:r>
    </w:p>
    <w:p w:rsidR="00E04B35" w:rsidRDefault="00E04B35" w:rsidP="00E04B35"/>
    <w:p w:rsidR="00E04B35" w:rsidRPr="007C55B8" w:rsidRDefault="00E04B35" w:rsidP="00E04B35">
      <w:pPr>
        <w:pStyle w:val="a4"/>
        <w:widowControl w:val="0"/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55B8">
        <w:rPr>
          <w:rFonts w:ascii="Times New Roman" w:hAnsi="Times New Roman"/>
          <w:b/>
          <w:color w:val="000000"/>
          <w:sz w:val="28"/>
          <w:szCs w:val="28"/>
        </w:rPr>
        <w:t>АННОТАЦИЯ</w:t>
      </w:r>
    </w:p>
    <w:p w:rsidR="00E04B35" w:rsidRPr="00E04B35" w:rsidRDefault="00E04B35" w:rsidP="00E04B35">
      <w:pPr>
        <w:pStyle w:val="a4"/>
        <w:widowControl w:val="0"/>
        <w:tabs>
          <w:tab w:val="left" w:pos="994"/>
        </w:tabs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C55B8">
        <w:rPr>
          <w:rFonts w:ascii="Times New Roman" w:hAnsi="Times New Roman"/>
          <w:b/>
          <w:color w:val="000000"/>
          <w:sz w:val="28"/>
          <w:szCs w:val="28"/>
        </w:rPr>
        <w:t>к программе учебн</w:t>
      </w:r>
      <w:r>
        <w:rPr>
          <w:rFonts w:ascii="Times New Roman" w:hAnsi="Times New Roman"/>
          <w:b/>
          <w:color w:val="000000"/>
          <w:sz w:val="28"/>
          <w:szCs w:val="28"/>
        </w:rPr>
        <w:t>ого предмета «Дополнительный инструмент (фортепиано)</w:t>
      </w:r>
      <w:r w:rsidRPr="007C55B8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учебного предмета  «Дополнительный инструмент (фортепиано)»  разработана  на  основе  </w:t>
      </w:r>
      <w:r w:rsidRPr="00E04B3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 Министерства культуры Российской Федерации от 21.11.2013 № 191-01-39/06-ГИ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"Дополнительный инструмент (фортепиано)" направлен на приобретение детьми знаний, умений и навыков игры на фортепиано, получение ими художественного образования, а также на эстетическое воспитание и духовно- нравственное развитие ученика.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«Дополнительный инструмент (фортепиано)» расширяет представления учащихся об исполнительском искусстве, формирует специальные исполнительские умения и навыки.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игре на фортепиано включает в себя музыкальную грамотность, чтение с листа, 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с высшими достижениями мировой музыкальной культуры.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Срок реализации учебного предмета </w:t>
      </w:r>
      <w:r w:rsidRPr="00E04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 года (со 2 по 5 класс).</w:t>
      </w:r>
    </w:p>
    <w:p w:rsid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Helvetica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E04B35">
        <w:rPr>
          <w:rFonts w:ascii="Times New Roman" w:eastAsia="Helvetica" w:hAnsi="Times New Roman" w:cs="Helvetica"/>
          <w:b/>
          <w:i/>
          <w:color w:val="000000"/>
          <w:sz w:val="28"/>
          <w:szCs w:val="28"/>
          <w:lang w:eastAsia="ru-RU"/>
        </w:rPr>
        <w:t>Цель и задачи учебного предмета «Дополнительный инструмент (фортепиано)»</w:t>
      </w:r>
    </w:p>
    <w:p w:rsidR="00E04B35" w:rsidRPr="00E04B35" w:rsidRDefault="00E04B35" w:rsidP="00E04B35">
      <w:pPr>
        <w:suppressAutoHyphens w:val="0"/>
        <w:spacing w:after="0" w:line="240" w:lineRule="auto"/>
        <w:ind w:firstLine="709"/>
        <w:rPr>
          <w:rFonts w:ascii="Times New Roman" w:eastAsia="Helvetica" w:hAnsi="Times New Roman" w:cs="Helvetica"/>
          <w:sz w:val="28"/>
          <w:szCs w:val="28"/>
          <w:lang w:eastAsia="ru-RU"/>
        </w:rPr>
      </w:pPr>
      <w:r w:rsidRPr="00E04B35">
        <w:rPr>
          <w:rFonts w:ascii="Times New Roman" w:eastAsia="Helvetica" w:hAnsi="Times New Roman" w:cs="Helvetica"/>
          <w:b/>
          <w:sz w:val="28"/>
          <w:szCs w:val="28"/>
          <w:lang w:eastAsia="ru-RU"/>
        </w:rPr>
        <w:t>Цель</w:t>
      </w:r>
      <w:r w:rsidRPr="00E04B35">
        <w:rPr>
          <w:rFonts w:ascii="Times New Roman" w:eastAsia="Helvetica" w:hAnsi="Times New Roman" w:cs="Helvetica"/>
          <w:sz w:val="28"/>
          <w:szCs w:val="28"/>
          <w:lang w:eastAsia="ru-RU"/>
        </w:rPr>
        <w:t>:</w:t>
      </w:r>
    </w:p>
    <w:p w:rsidR="00E04B35" w:rsidRPr="00E04B35" w:rsidRDefault="00E04B35" w:rsidP="00E04B3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музыкально-творческих способностей </w:t>
      </w:r>
      <w:proofErr w:type="gramStart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приобретенных им базовых знаний, умений и навыков в области фортепианного исполнительства.</w:t>
      </w:r>
    </w:p>
    <w:p w:rsidR="00E04B35" w:rsidRPr="00E04B35" w:rsidRDefault="00E04B35" w:rsidP="00E04B3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ru-RU"/>
        </w:rPr>
      </w:pPr>
      <w:r w:rsidRPr="00E04B35">
        <w:rPr>
          <w:rFonts w:ascii="Times New Roman" w:eastAsia="Helvetica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музыкальной грамотности ученика и расширение его музыкального кругозора, а также воспитание в нем любви к классической музыке и музыкальному творчеству;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видами фортепианной техники для создания художественного образа, соответствующего замыслу автора музыкального произведения;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комплекса исполнительских навыков и умений игры на фортепиано с учетом возможностей и способностей </w:t>
      </w:r>
      <w:proofErr w:type="spellStart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proofErr w:type="gramStart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;о</w:t>
      </w:r>
      <w:proofErr w:type="gram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</w:t>
      </w:r>
      <w:proofErr w:type="spell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видами штрихов- </w:t>
      </w:r>
      <w:proofErr w:type="spellStart"/>
      <w:r w:rsidRPr="00E04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nonlegato</w:t>
      </w:r>
      <w:proofErr w:type="spell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4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legato</w:t>
      </w: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04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staccato</w:t>
      </w: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музыкальных способностей: ритма, слуха, памяти, музыкальности, эмоциональности;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основами музыкальной грамоты, необходимыми для владения инструментом фортепиано в рамках программных требований;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 самостоятельной работы с музыкальным материалом, чтению с листа нетрудного текста, игре в ансамбле;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средствами музыкальной выразительности: </w:t>
      </w:r>
      <w:proofErr w:type="spellStart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звукоизвлечением</w:t>
      </w:r>
      <w:proofErr w:type="spell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, штрихами, фразировкой, динамикой, педализацией;</w:t>
      </w:r>
    </w:p>
    <w:p w:rsidR="00E04B35" w:rsidRPr="00E04B35" w:rsidRDefault="00E04B35" w:rsidP="00E04B35">
      <w:pPr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публичных выступлений, а также интереса к </w:t>
      </w:r>
      <w:proofErr w:type="spellStart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E04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B35" w:rsidRPr="00E04B35" w:rsidRDefault="00E04B35" w:rsidP="00E04B35">
      <w:pPr>
        <w:pStyle w:val="a4"/>
        <w:widowControl w:val="0"/>
        <w:tabs>
          <w:tab w:val="left" w:pos="994"/>
        </w:tabs>
        <w:spacing w:after="0"/>
        <w:ind w:left="81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E04B35" w:rsidRPr="007C55B8" w:rsidRDefault="00E04B35" w:rsidP="007C55B8">
      <w:pPr>
        <w:widowControl w:val="0"/>
        <w:suppressAutoHyphens w:val="0"/>
        <w:spacing w:before="4" w:after="0" w:line="240" w:lineRule="auto"/>
        <w:ind w:left="102" w:right="1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E04B35" w:rsidRPr="007C55B8">
          <w:pgSz w:w="11910" w:h="16840"/>
          <w:pgMar w:top="1160" w:right="740" w:bottom="280" w:left="1600" w:header="720" w:footer="720" w:gutter="0"/>
          <w:cols w:space="720"/>
        </w:sectPr>
      </w:pPr>
    </w:p>
    <w:p w:rsidR="00E04B35" w:rsidRDefault="00E04B35"/>
    <w:sectPr w:rsidR="00E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eza Pro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3ABE64"/>
    <w:lvl w:ilvl="0">
      <w:numFmt w:val="bullet"/>
      <w:lvlText w:val="*"/>
      <w:lvlJc w:val="left"/>
    </w:lvl>
  </w:abstractNum>
  <w:abstractNum w:abstractNumId="1">
    <w:nsid w:val="03173F51"/>
    <w:multiLevelType w:val="hybridMultilevel"/>
    <w:tmpl w:val="B180EAB2"/>
    <w:lvl w:ilvl="0" w:tplc="41908076">
      <w:start w:val="1"/>
      <w:numFmt w:val="upperRoman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BF48B30E">
      <w:numFmt w:val="bullet"/>
      <w:lvlText w:val="-"/>
      <w:lvlJc w:val="left"/>
      <w:pPr>
        <w:ind w:left="102" w:hanging="392"/>
      </w:pPr>
      <w:rPr>
        <w:rFonts w:ascii="Times New Roman" w:eastAsia="Times New Roman" w:hAnsi="Times New Roman" w:cs="Times New Roman" w:hint="default"/>
        <w:i/>
        <w:w w:val="100"/>
        <w:sz w:val="28"/>
        <w:szCs w:val="28"/>
      </w:rPr>
    </w:lvl>
    <w:lvl w:ilvl="2" w:tplc="9E0E22E2">
      <w:numFmt w:val="bullet"/>
      <w:lvlText w:val=""/>
      <w:lvlJc w:val="left"/>
      <w:pPr>
        <w:ind w:left="810" w:hanging="286"/>
      </w:pPr>
      <w:rPr>
        <w:rFonts w:hint="default"/>
        <w:w w:val="100"/>
      </w:rPr>
    </w:lvl>
    <w:lvl w:ilvl="3" w:tplc="C1C2DB2C">
      <w:numFmt w:val="bullet"/>
      <w:lvlText w:val="•"/>
      <w:lvlJc w:val="left"/>
      <w:pPr>
        <w:ind w:left="980" w:hanging="286"/>
      </w:pPr>
      <w:rPr>
        <w:rFonts w:hint="default"/>
      </w:rPr>
    </w:lvl>
    <w:lvl w:ilvl="4" w:tplc="D5B89A88">
      <w:numFmt w:val="bullet"/>
      <w:lvlText w:val="•"/>
      <w:lvlJc w:val="left"/>
      <w:pPr>
        <w:ind w:left="2206" w:hanging="286"/>
      </w:pPr>
      <w:rPr>
        <w:rFonts w:hint="default"/>
      </w:rPr>
    </w:lvl>
    <w:lvl w:ilvl="5" w:tplc="CB98FA4C">
      <w:numFmt w:val="bullet"/>
      <w:lvlText w:val="•"/>
      <w:lvlJc w:val="left"/>
      <w:pPr>
        <w:ind w:left="3432" w:hanging="286"/>
      </w:pPr>
      <w:rPr>
        <w:rFonts w:hint="default"/>
      </w:rPr>
    </w:lvl>
    <w:lvl w:ilvl="6" w:tplc="E0A26606">
      <w:numFmt w:val="bullet"/>
      <w:lvlText w:val="•"/>
      <w:lvlJc w:val="left"/>
      <w:pPr>
        <w:ind w:left="4658" w:hanging="286"/>
      </w:pPr>
      <w:rPr>
        <w:rFonts w:hint="default"/>
      </w:rPr>
    </w:lvl>
    <w:lvl w:ilvl="7" w:tplc="533A4FB4">
      <w:numFmt w:val="bullet"/>
      <w:lvlText w:val="•"/>
      <w:lvlJc w:val="left"/>
      <w:pPr>
        <w:ind w:left="5885" w:hanging="286"/>
      </w:pPr>
      <w:rPr>
        <w:rFonts w:hint="default"/>
      </w:rPr>
    </w:lvl>
    <w:lvl w:ilvl="8" w:tplc="04CE8E18">
      <w:numFmt w:val="bullet"/>
      <w:lvlText w:val="•"/>
      <w:lvlJc w:val="left"/>
      <w:pPr>
        <w:ind w:left="7111" w:hanging="286"/>
      </w:pPr>
      <w:rPr>
        <w:rFonts w:hint="default"/>
      </w:rPr>
    </w:lvl>
  </w:abstractNum>
  <w:abstractNum w:abstractNumId="2">
    <w:nsid w:val="09A70FF3"/>
    <w:multiLevelType w:val="hybridMultilevel"/>
    <w:tmpl w:val="46D81914"/>
    <w:lvl w:ilvl="0" w:tplc="9B00F4D4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EA0C7518">
      <w:numFmt w:val="bullet"/>
      <w:lvlText w:val="•"/>
      <w:lvlJc w:val="left"/>
      <w:pPr>
        <w:ind w:left="1046" w:hanging="183"/>
      </w:pPr>
      <w:rPr>
        <w:rFonts w:hint="default"/>
      </w:rPr>
    </w:lvl>
    <w:lvl w:ilvl="2" w:tplc="84426EAA">
      <w:numFmt w:val="bullet"/>
      <w:lvlText w:val="•"/>
      <w:lvlJc w:val="left"/>
      <w:pPr>
        <w:ind w:left="1993" w:hanging="183"/>
      </w:pPr>
      <w:rPr>
        <w:rFonts w:hint="default"/>
      </w:rPr>
    </w:lvl>
    <w:lvl w:ilvl="3" w:tplc="D0C6FB86">
      <w:numFmt w:val="bullet"/>
      <w:lvlText w:val="•"/>
      <w:lvlJc w:val="left"/>
      <w:pPr>
        <w:ind w:left="2939" w:hanging="183"/>
      </w:pPr>
      <w:rPr>
        <w:rFonts w:hint="default"/>
      </w:rPr>
    </w:lvl>
    <w:lvl w:ilvl="4" w:tplc="E3749ACA">
      <w:numFmt w:val="bullet"/>
      <w:lvlText w:val="•"/>
      <w:lvlJc w:val="left"/>
      <w:pPr>
        <w:ind w:left="3886" w:hanging="183"/>
      </w:pPr>
      <w:rPr>
        <w:rFonts w:hint="default"/>
      </w:rPr>
    </w:lvl>
    <w:lvl w:ilvl="5" w:tplc="C69248B4">
      <w:numFmt w:val="bullet"/>
      <w:lvlText w:val="•"/>
      <w:lvlJc w:val="left"/>
      <w:pPr>
        <w:ind w:left="4833" w:hanging="183"/>
      </w:pPr>
      <w:rPr>
        <w:rFonts w:hint="default"/>
      </w:rPr>
    </w:lvl>
    <w:lvl w:ilvl="6" w:tplc="A9722292">
      <w:numFmt w:val="bullet"/>
      <w:lvlText w:val="•"/>
      <w:lvlJc w:val="left"/>
      <w:pPr>
        <w:ind w:left="5779" w:hanging="183"/>
      </w:pPr>
      <w:rPr>
        <w:rFonts w:hint="default"/>
      </w:rPr>
    </w:lvl>
    <w:lvl w:ilvl="7" w:tplc="9FA60A32">
      <w:numFmt w:val="bullet"/>
      <w:lvlText w:val="•"/>
      <w:lvlJc w:val="left"/>
      <w:pPr>
        <w:ind w:left="6726" w:hanging="183"/>
      </w:pPr>
      <w:rPr>
        <w:rFonts w:hint="default"/>
      </w:rPr>
    </w:lvl>
    <w:lvl w:ilvl="8" w:tplc="894A71D2">
      <w:numFmt w:val="bullet"/>
      <w:lvlText w:val="•"/>
      <w:lvlJc w:val="left"/>
      <w:pPr>
        <w:ind w:left="7673" w:hanging="183"/>
      </w:pPr>
      <w:rPr>
        <w:rFonts w:hint="default"/>
      </w:rPr>
    </w:lvl>
  </w:abstractNum>
  <w:abstractNum w:abstractNumId="3">
    <w:nsid w:val="0AFE718E"/>
    <w:multiLevelType w:val="multilevel"/>
    <w:tmpl w:val="3D38D7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18D7993"/>
    <w:multiLevelType w:val="multilevel"/>
    <w:tmpl w:val="7F5A0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B1C6E"/>
    <w:multiLevelType w:val="hybridMultilevel"/>
    <w:tmpl w:val="E2125D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C494B4A"/>
    <w:multiLevelType w:val="hybridMultilevel"/>
    <w:tmpl w:val="A6F0ADE4"/>
    <w:lvl w:ilvl="0" w:tplc="96E2F0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56EE1"/>
    <w:multiLevelType w:val="hybridMultilevel"/>
    <w:tmpl w:val="FB62A4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774402D"/>
    <w:multiLevelType w:val="hybridMultilevel"/>
    <w:tmpl w:val="4356C8A0"/>
    <w:lvl w:ilvl="0" w:tplc="38DE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ED4C25"/>
    <w:multiLevelType w:val="hybridMultilevel"/>
    <w:tmpl w:val="CF7409AC"/>
    <w:lvl w:ilvl="0" w:tplc="698E0EDE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1" w:tplc="A2F2B1B4">
      <w:numFmt w:val="bullet"/>
      <w:lvlText w:val="•"/>
      <w:lvlJc w:val="left"/>
      <w:pPr>
        <w:ind w:left="1046" w:hanging="243"/>
      </w:pPr>
      <w:rPr>
        <w:rFonts w:hint="default"/>
      </w:rPr>
    </w:lvl>
    <w:lvl w:ilvl="2" w:tplc="FC0020BE">
      <w:numFmt w:val="bullet"/>
      <w:lvlText w:val="•"/>
      <w:lvlJc w:val="left"/>
      <w:pPr>
        <w:ind w:left="1993" w:hanging="243"/>
      </w:pPr>
      <w:rPr>
        <w:rFonts w:hint="default"/>
      </w:rPr>
    </w:lvl>
    <w:lvl w:ilvl="3" w:tplc="6366B568">
      <w:numFmt w:val="bullet"/>
      <w:lvlText w:val="•"/>
      <w:lvlJc w:val="left"/>
      <w:pPr>
        <w:ind w:left="2939" w:hanging="243"/>
      </w:pPr>
      <w:rPr>
        <w:rFonts w:hint="default"/>
      </w:rPr>
    </w:lvl>
    <w:lvl w:ilvl="4" w:tplc="C50CD214">
      <w:numFmt w:val="bullet"/>
      <w:lvlText w:val="•"/>
      <w:lvlJc w:val="left"/>
      <w:pPr>
        <w:ind w:left="3886" w:hanging="243"/>
      </w:pPr>
      <w:rPr>
        <w:rFonts w:hint="default"/>
      </w:rPr>
    </w:lvl>
    <w:lvl w:ilvl="5" w:tplc="E116AD56">
      <w:numFmt w:val="bullet"/>
      <w:lvlText w:val="•"/>
      <w:lvlJc w:val="left"/>
      <w:pPr>
        <w:ind w:left="4833" w:hanging="243"/>
      </w:pPr>
      <w:rPr>
        <w:rFonts w:hint="default"/>
      </w:rPr>
    </w:lvl>
    <w:lvl w:ilvl="6" w:tplc="5C7803D0">
      <w:numFmt w:val="bullet"/>
      <w:lvlText w:val="•"/>
      <w:lvlJc w:val="left"/>
      <w:pPr>
        <w:ind w:left="5779" w:hanging="243"/>
      </w:pPr>
      <w:rPr>
        <w:rFonts w:hint="default"/>
      </w:rPr>
    </w:lvl>
    <w:lvl w:ilvl="7" w:tplc="BD564564">
      <w:numFmt w:val="bullet"/>
      <w:lvlText w:val="•"/>
      <w:lvlJc w:val="left"/>
      <w:pPr>
        <w:ind w:left="6726" w:hanging="243"/>
      </w:pPr>
      <w:rPr>
        <w:rFonts w:hint="default"/>
      </w:rPr>
    </w:lvl>
    <w:lvl w:ilvl="8" w:tplc="6358AAE2">
      <w:numFmt w:val="bullet"/>
      <w:lvlText w:val="•"/>
      <w:lvlJc w:val="left"/>
      <w:pPr>
        <w:ind w:left="7673" w:hanging="243"/>
      </w:pPr>
      <w:rPr>
        <w:rFonts w:hint="default"/>
      </w:rPr>
    </w:lvl>
  </w:abstractNum>
  <w:abstractNum w:abstractNumId="11">
    <w:nsid w:val="3FA01AE3"/>
    <w:multiLevelType w:val="multilevel"/>
    <w:tmpl w:val="6A48B73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F92412"/>
    <w:multiLevelType w:val="hybridMultilevel"/>
    <w:tmpl w:val="9B766334"/>
    <w:lvl w:ilvl="0" w:tplc="77E05B86">
      <w:start w:val="5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B91042"/>
    <w:multiLevelType w:val="hybridMultilevel"/>
    <w:tmpl w:val="E16A3696"/>
    <w:lvl w:ilvl="0" w:tplc="6D40C7B0">
      <w:numFmt w:val="bullet"/>
      <w:lvlText w:val="-"/>
      <w:lvlJc w:val="left"/>
      <w:pPr>
        <w:ind w:left="102" w:hanging="3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D202C38">
      <w:numFmt w:val="bullet"/>
      <w:lvlText w:val="•"/>
      <w:lvlJc w:val="left"/>
      <w:pPr>
        <w:ind w:left="1046" w:hanging="368"/>
      </w:pPr>
      <w:rPr>
        <w:rFonts w:hint="default"/>
      </w:rPr>
    </w:lvl>
    <w:lvl w:ilvl="2" w:tplc="A4B8A772">
      <w:numFmt w:val="bullet"/>
      <w:lvlText w:val="•"/>
      <w:lvlJc w:val="left"/>
      <w:pPr>
        <w:ind w:left="1993" w:hanging="368"/>
      </w:pPr>
      <w:rPr>
        <w:rFonts w:hint="default"/>
      </w:rPr>
    </w:lvl>
    <w:lvl w:ilvl="3" w:tplc="4690794C">
      <w:numFmt w:val="bullet"/>
      <w:lvlText w:val="•"/>
      <w:lvlJc w:val="left"/>
      <w:pPr>
        <w:ind w:left="2939" w:hanging="368"/>
      </w:pPr>
      <w:rPr>
        <w:rFonts w:hint="default"/>
      </w:rPr>
    </w:lvl>
    <w:lvl w:ilvl="4" w:tplc="D0503F84">
      <w:numFmt w:val="bullet"/>
      <w:lvlText w:val="•"/>
      <w:lvlJc w:val="left"/>
      <w:pPr>
        <w:ind w:left="3886" w:hanging="368"/>
      </w:pPr>
      <w:rPr>
        <w:rFonts w:hint="default"/>
      </w:rPr>
    </w:lvl>
    <w:lvl w:ilvl="5" w:tplc="119A9BBC">
      <w:numFmt w:val="bullet"/>
      <w:lvlText w:val="•"/>
      <w:lvlJc w:val="left"/>
      <w:pPr>
        <w:ind w:left="4833" w:hanging="368"/>
      </w:pPr>
      <w:rPr>
        <w:rFonts w:hint="default"/>
      </w:rPr>
    </w:lvl>
    <w:lvl w:ilvl="6" w:tplc="0DA84D1C">
      <w:numFmt w:val="bullet"/>
      <w:lvlText w:val="•"/>
      <w:lvlJc w:val="left"/>
      <w:pPr>
        <w:ind w:left="5779" w:hanging="368"/>
      </w:pPr>
      <w:rPr>
        <w:rFonts w:hint="default"/>
      </w:rPr>
    </w:lvl>
    <w:lvl w:ilvl="7" w:tplc="99748A04">
      <w:numFmt w:val="bullet"/>
      <w:lvlText w:val="•"/>
      <w:lvlJc w:val="left"/>
      <w:pPr>
        <w:ind w:left="6726" w:hanging="368"/>
      </w:pPr>
      <w:rPr>
        <w:rFonts w:hint="default"/>
      </w:rPr>
    </w:lvl>
    <w:lvl w:ilvl="8" w:tplc="49489DCE">
      <w:numFmt w:val="bullet"/>
      <w:lvlText w:val="•"/>
      <w:lvlJc w:val="left"/>
      <w:pPr>
        <w:ind w:left="7673" w:hanging="368"/>
      </w:pPr>
      <w:rPr>
        <w:rFonts w:hint="default"/>
      </w:rPr>
    </w:lvl>
  </w:abstractNum>
  <w:abstractNum w:abstractNumId="14">
    <w:nsid w:val="65B50C09"/>
    <w:multiLevelType w:val="hybridMultilevel"/>
    <w:tmpl w:val="B8C25A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425A0"/>
    <w:multiLevelType w:val="multilevel"/>
    <w:tmpl w:val="CDD042DE"/>
    <w:lvl w:ilvl="0">
      <w:start w:val="1"/>
      <w:numFmt w:val="bullet"/>
      <w:lvlText w:val="•"/>
      <w:lvlJc w:val="left"/>
      <w:pPr>
        <w:ind w:left="0" w:firstLine="0"/>
      </w:pPr>
      <w:rPr>
        <w:rFonts w:asciiTheme="minorHAnsi" w:hAnsiTheme="minorHAnsi" w:cstheme="minorHAns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7C34AA5"/>
    <w:multiLevelType w:val="multilevel"/>
    <w:tmpl w:val="C1125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8C6457"/>
    <w:multiLevelType w:val="hybridMultilevel"/>
    <w:tmpl w:val="776CF53A"/>
    <w:lvl w:ilvl="0" w:tplc="96E2F0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14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1"/>
  </w:num>
  <w:num w:numId="14">
    <w:abstractNumId w:val="16"/>
  </w:num>
  <w:num w:numId="15">
    <w:abstractNumId w:val="18"/>
  </w:num>
  <w:num w:numId="16">
    <w:abstractNumId w:val="7"/>
  </w:num>
  <w:num w:numId="17">
    <w:abstractNumId w:val="1"/>
  </w:num>
  <w:num w:numId="18">
    <w:abstractNumId w:val="13"/>
  </w:num>
  <w:num w:numId="19">
    <w:abstractNumId w:val="10"/>
  </w:num>
  <w:num w:numId="20">
    <w:abstractNumId w:val="2"/>
  </w:num>
  <w:num w:numId="21">
    <w:abstractNumId w:val="9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D4"/>
    <w:rsid w:val="003F2414"/>
    <w:rsid w:val="00440F1F"/>
    <w:rsid w:val="007A7C10"/>
    <w:rsid w:val="007C55B8"/>
    <w:rsid w:val="009366A0"/>
    <w:rsid w:val="00946EDA"/>
    <w:rsid w:val="009C5F8A"/>
    <w:rsid w:val="00AA1E60"/>
    <w:rsid w:val="00BC3303"/>
    <w:rsid w:val="00BE3F15"/>
    <w:rsid w:val="00DA33D9"/>
    <w:rsid w:val="00E04B35"/>
    <w:rsid w:val="00F41415"/>
    <w:rsid w:val="00F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1"/>
    <w:qFormat/>
    <w:rsid w:val="007C55B8"/>
    <w:pPr>
      <w:widowControl w:val="0"/>
      <w:suppressAutoHyphens w:val="0"/>
      <w:spacing w:after="0" w:line="240" w:lineRule="auto"/>
      <w:ind w:left="688" w:right="83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1"/>
    <w:qFormat/>
    <w:rsid w:val="007C55B8"/>
    <w:pPr>
      <w:widowControl w:val="0"/>
      <w:suppressAutoHyphens w:val="0"/>
      <w:spacing w:before="5" w:after="0" w:line="274" w:lineRule="exact"/>
      <w:ind w:left="668" w:right="815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E60"/>
    <w:pPr>
      <w:spacing w:after="0" w:line="240" w:lineRule="auto"/>
    </w:pPr>
  </w:style>
  <w:style w:type="paragraph" w:customStyle="1" w:styleId="Standard">
    <w:name w:val="Standard"/>
    <w:uiPriority w:val="99"/>
    <w:rsid w:val="00AA1E6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uiPriority w:val="99"/>
    <w:rsid w:val="00AA1E60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1">
    <w:name w:val="Без интервала1"/>
    <w:rsid w:val="00AA1E6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2">
    <w:name w:val="Абзац списка1"/>
    <w:basedOn w:val="Standard"/>
    <w:rsid w:val="00AA1E60"/>
    <w:pPr>
      <w:ind w:left="720"/>
    </w:pPr>
  </w:style>
  <w:style w:type="paragraph" w:styleId="a4">
    <w:name w:val="List Paragraph"/>
    <w:basedOn w:val="a"/>
    <w:uiPriority w:val="1"/>
    <w:qFormat/>
    <w:rsid w:val="00AA1E60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C55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C55B8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paragraph" w:styleId="a5">
    <w:name w:val="Body Text"/>
    <w:basedOn w:val="a"/>
    <w:link w:val="a6"/>
    <w:uiPriority w:val="1"/>
    <w:qFormat/>
    <w:rsid w:val="007C55B8"/>
    <w:pPr>
      <w:widowControl w:val="0"/>
      <w:suppressAutoHyphens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C55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0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1"/>
    <w:qFormat/>
    <w:rsid w:val="007C55B8"/>
    <w:pPr>
      <w:widowControl w:val="0"/>
      <w:suppressAutoHyphens w:val="0"/>
      <w:spacing w:after="0" w:line="240" w:lineRule="auto"/>
      <w:ind w:left="688" w:right="83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uiPriority w:val="1"/>
    <w:qFormat/>
    <w:rsid w:val="007C55B8"/>
    <w:pPr>
      <w:widowControl w:val="0"/>
      <w:suppressAutoHyphens w:val="0"/>
      <w:spacing w:before="5" w:after="0" w:line="274" w:lineRule="exact"/>
      <w:ind w:left="668" w:right="815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1E60"/>
    <w:pPr>
      <w:spacing w:after="0" w:line="240" w:lineRule="auto"/>
    </w:pPr>
  </w:style>
  <w:style w:type="paragraph" w:customStyle="1" w:styleId="Standard">
    <w:name w:val="Standard"/>
    <w:uiPriority w:val="99"/>
    <w:rsid w:val="00AA1E6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  <w:style w:type="paragraph" w:customStyle="1" w:styleId="Body1">
    <w:name w:val="Body 1"/>
    <w:uiPriority w:val="99"/>
    <w:rsid w:val="00AA1E60"/>
    <w:pPr>
      <w:suppressAutoHyphens/>
      <w:autoSpaceDN w:val="0"/>
      <w:spacing w:after="0" w:line="240" w:lineRule="auto"/>
      <w:textAlignment w:val="baseline"/>
    </w:pPr>
    <w:rPr>
      <w:rFonts w:ascii="Helvetica" w:eastAsia="ヒラギノ角ゴ Pro W3" w:hAnsi="Helvetica" w:cs="Mangal"/>
      <w:color w:val="000000"/>
      <w:kern w:val="3"/>
      <w:sz w:val="24"/>
      <w:szCs w:val="24"/>
      <w:lang w:val="en-US" w:eastAsia="hi-IN" w:bidi="hi-IN"/>
    </w:rPr>
  </w:style>
  <w:style w:type="paragraph" w:customStyle="1" w:styleId="11">
    <w:name w:val="Без интервала1"/>
    <w:rsid w:val="00AA1E6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SimSun" w:hAnsi="Courier New" w:cs="Courier New"/>
      <w:color w:val="000000"/>
      <w:kern w:val="3"/>
      <w:sz w:val="24"/>
      <w:szCs w:val="24"/>
      <w:lang w:eastAsia="hi-IN" w:bidi="hi-IN"/>
    </w:rPr>
  </w:style>
  <w:style w:type="paragraph" w:customStyle="1" w:styleId="12">
    <w:name w:val="Абзац списка1"/>
    <w:basedOn w:val="Standard"/>
    <w:rsid w:val="00AA1E60"/>
    <w:pPr>
      <w:ind w:left="720"/>
    </w:pPr>
  </w:style>
  <w:style w:type="paragraph" w:styleId="a4">
    <w:name w:val="List Paragraph"/>
    <w:basedOn w:val="a"/>
    <w:uiPriority w:val="1"/>
    <w:qFormat/>
    <w:rsid w:val="00AA1E60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7C55B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7C55B8"/>
    <w:rPr>
      <w:rFonts w:ascii="Times New Roman" w:eastAsia="Times New Roman" w:hAnsi="Times New Roman" w:cs="Times New Roman"/>
      <w:b/>
      <w:bCs/>
      <w:i/>
      <w:sz w:val="24"/>
      <w:szCs w:val="24"/>
      <w:u w:val="single" w:color="000000"/>
      <w:lang w:val="en-US"/>
    </w:rPr>
  </w:style>
  <w:style w:type="paragraph" w:styleId="a5">
    <w:name w:val="Body Text"/>
    <w:basedOn w:val="a"/>
    <w:link w:val="a6"/>
    <w:uiPriority w:val="1"/>
    <w:qFormat/>
    <w:rsid w:val="007C55B8"/>
    <w:pPr>
      <w:widowControl w:val="0"/>
      <w:suppressAutoHyphens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7C55B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6079</Words>
  <Characters>34655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admin</cp:lastModifiedBy>
  <cp:revision>8</cp:revision>
  <dcterms:created xsi:type="dcterms:W3CDTF">2016-05-04T05:08:00Z</dcterms:created>
  <dcterms:modified xsi:type="dcterms:W3CDTF">2017-10-31T08:58:00Z</dcterms:modified>
</cp:coreProperties>
</file>