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4086A" w:rsidRPr="0074086A" w:rsidRDefault="0074086A" w:rsidP="00286C20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 w:rsidRPr="0074086A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Муницип</w:t>
      </w:r>
      <w:r w:rsidR="00286C20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альное бюджетное</w:t>
      </w:r>
      <w:r w:rsidRPr="0074086A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 xml:space="preserve"> учреждение</w:t>
      </w:r>
    </w:p>
    <w:p w:rsidR="0074086A" w:rsidRPr="0074086A" w:rsidRDefault="0074086A" w:rsidP="0074086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 w:rsidRPr="0074086A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д</w:t>
      </w:r>
      <w:r w:rsidR="00286C20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 xml:space="preserve">ополнительного образования </w:t>
      </w:r>
    </w:p>
    <w:p w:rsidR="0074086A" w:rsidRPr="0074086A" w:rsidRDefault="0074086A" w:rsidP="0074086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 w:rsidRPr="0074086A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«Новоселовская детская школа искусств»</w:t>
      </w:r>
    </w:p>
    <w:p w:rsidR="0074086A" w:rsidRPr="0074086A" w:rsidRDefault="0074086A" w:rsidP="0074086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1142D8" w:rsidRDefault="001142D8" w:rsidP="001142D8">
      <w:pPr>
        <w:pStyle w:val="Standard"/>
        <w:tabs>
          <w:tab w:val="left" w:pos="6804"/>
          <w:tab w:val="left" w:pos="694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Принято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тверждаю:</w:t>
      </w:r>
    </w:p>
    <w:p w:rsidR="001142D8" w:rsidRDefault="001142D8" w:rsidP="001142D8">
      <w:pPr>
        <w:pStyle w:val="Standard"/>
        <w:tabs>
          <w:tab w:val="left" w:pos="694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Педагогическим советом                                          Директор МБУ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</w:p>
    <w:p w:rsidR="001142D8" w:rsidRDefault="001142D8" w:rsidP="001142D8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МБУ ДО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Новоселовская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ДШИ»                           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Новоселовская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ДШИ»</w:t>
      </w:r>
    </w:p>
    <w:p w:rsidR="001142D8" w:rsidRDefault="00A27EBF" w:rsidP="00A27EBF">
      <w:pPr>
        <w:pStyle w:val="Standard"/>
        <w:tabs>
          <w:tab w:val="left" w:pos="5954"/>
          <w:tab w:val="left" w:pos="6096"/>
          <w:tab w:val="left" w:pos="6663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Протокол №  1 от 30.08.2023</w:t>
      </w:r>
      <w:r w:rsidR="001142D8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3C295D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Владимирова Н.А.____</w:t>
      </w:r>
    </w:p>
    <w:p w:rsidR="003C295D" w:rsidRDefault="001142D8" w:rsidP="001142D8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 w:rsidR="00A27EBF">
        <w:rPr>
          <w:rFonts w:ascii="Times New Roman" w:hAnsi="Times New Roman"/>
          <w:sz w:val="28"/>
          <w:szCs w:val="28"/>
          <w:lang w:val="ru-RU"/>
        </w:rPr>
        <w:t xml:space="preserve">                     Приказ № 65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142D8" w:rsidRDefault="00A27EBF" w:rsidP="003C295D">
      <w:pPr>
        <w:pStyle w:val="Standard"/>
        <w:ind w:left="4956" w:firstLine="708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bookmarkStart w:id="0" w:name="_GoBack"/>
      <w:bookmarkEnd w:id="0"/>
      <w:r w:rsidR="003C295D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30.08.2023</w:t>
      </w:r>
      <w:r w:rsidR="001142D8">
        <w:rPr>
          <w:rFonts w:ascii="Times New Roman" w:hAnsi="Times New Roman"/>
          <w:sz w:val="28"/>
          <w:szCs w:val="28"/>
          <w:lang w:val="ru-RU"/>
        </w:rPr>
        <w:t>г.</w:t>
      </w:r>
    </w:p>
    <w:p w:rsidR="0074086A" w:rsidRPr="0074086A" w:rsidRDefault="0074086A" w:rsidP="0074086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74086A" w:rsidRPr="0074086A" w:rsidRDefault="0074086A" w:rsidP="0074086A">
      <w:pPr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74086A" w:rsidRPr="0074086A" w:rsidRDefault="0074086A" w:rsidP="0074086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74086A" w:rsidRPr="0074086A" w:rsidRDefault="0074086A" w:rsidP="0074086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 w:rsidRPr="0074086A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ДОПОЛНИТЕЛЬНАЯ ПРЕДПРОФЕССИОНАЛЬНАЯ ОБЩЕОБРАЗОВАТЕЛЬНАЯ ПРОГРАММА В ОБЛАСТИ</w:t>
      </w:r>
    </w:p>
    <w:p w:rsidR="0074086A" w:rsidRPr="0074086A" w:rsidRDefault="0074086A" w:rsidP="0074086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 w:rsidRPr="0074086A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ИЗОБРАЗИТЕЛЬНОГО ИСКУССТВА «ЖИВОПИСЬ»</w:t>
      </w:r>
    </w:p>
    <w:p w:rsidR="0074086A" w:rsidRPr="0074086A" w:rsidRDefault="0074086A" w:rsidP="0074086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74086A" w:rsidRPr="0074086A" w:rsidRDefault="0074086A" w:rsidP="0074086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74086A" w:rsidRPr="0074086A" w:rsidRDefault="0074086A" w:rsidP="0074086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 w:rsidRPr="0074086A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Предметная область</w:t>
      </w:r>
    </w:p>
    <w:p w:rsidR="0074086A" w:rsidRPr="0074086A" w:rsidRDefault="0038391E" w:rsidP="0074086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П</w:t>
      </w:r>
      <w:r w:rsidR="0074086A" w:rsidRPr="0074086A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.01. ХУДОЖЕСТВЕННОЕ ТВОРЧЕСТВО</w:t>
      </w:r>
    </w:p>
    <w:p w:rsidR="0074086A" w:rsidRPr="0074086A" w:rsidRDefault="0074086A" w:rsidP="0074086A">
      <w:pPr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36"/>
          <w:lang w:eastAsia="hi-IN" w:bidi="hi-IN"/>
        </w:rPr>
      </w:pPr>
    </w:p>
    <w:p w:rsidR="0074086A" w:rsidRPr="0074086A" w:rsidRDefault="0074086A" w:rsidP="0074086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36"/>
          <w:lang w:eastAsia="hi-IN" w:bidi="hi-IN"/>
        </w:rPr>
      </w:pPr>
    </w:p>
    <w:p w:rsidR="0074086A" w:rsidRPr="0074086A" w:rsidRDefault="0074086A" w:rsidP="0074086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36"/>
          <w:lang w:eastAsia="hi-IN" w:bidi="hi-IN"/>
        </w:rPr>
      </w:pPr>
    </w:p>
    <w:p w:rsidR="0074086A" w:rsidRPr="0074086A" w:rsidRDefault="0074086A" w:rsidP="0074086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36"/>
          <w:szCs w:val="36"/>
          <w:lang w:eastAsia="hi-IN" w:bidi="hi-IN"/>
        </w:rPr>
      </w:pPr>
      <w:r w:rsidRPr="0074086A">
        <w:rPr>
          <w:rFonts w:ascii="Times New Roman" w:eastAsia="SimSun" w:hAnsi="Times New Roman" w:cs="Mangal"/>
          <w:b/>
          <w:kern w:val="3"/>
          <w:sz w:val="36"/>
          <w:szCs w:val="36"/>
          <w:lang w:eastAsia="hi-IN" w:bidi="hi-IN"/>
        </w:rPr>
        <w:t>РАБОЧАЯ ПРОГРАММА</w:t>
      </w:r>
    </w:p>
    <w:p w:rsidR="0074086A" w:rsidRPr="0074086A" w:rsidRDefault="0074086A" w:rsidP="0074086A">
      <w:pPr>
        <w:autoSpaceDN w:val="0"/>
        <w:spacing w:after="0"/>
        <w:jc w:val="center"/>
        <w:textAlignment w:val="baseline"/>
        <w:rPr>
          <w:rFonts w:ascii="Times New Roman" w:eastAsia="SimSun" w:hAnsi="Times New Roman" w:cs="Mangal"/>
          <w:b/>
          <w:kern w:val="3"/>
          <w:sz w:val="36"/>
          <w:szCs w:val="36"/>
          <w:lang w:eastAsia="hi-IN" w:bidi="hi-IN"/>
        </w:rPr>
      </w:pPr>
      <w:r w:rsidRPr="0074086A">
        <w:rPr>
          <w:rFonts w:ascii="Times New Roman" w:eastAsia="SimSun" w:hAnsi="Times New Roman" w:cs="Mangal"/>
          <w:b/>
          <w:kern w:val="3"/>
          <w:sz w:val="36"/>
          <w:szCs w:val="36"/>
          <w:lang w:eastAsia="hi-IN" w:bidi="hi-IN"/>
        </w:rPr>
        <w:t>по учебному предмету</w:t>
      </w:r>
    </w:p>
    <w:p w:rsidR="0074086A" w:rsidRPr="0074086A" w:rsidRDefault="0074086A" w:rsidP="0074086A">
      <w:pPr>
        <w:autoSpaceDN w:val="0"/>
        <w:spacing w:after="0"/>
        <w:jc w:val="center"/>
        <w:textAlignment w:val="baseline"/>
        <w:rPr>
          <w:rFonts w:ascii="Times New Roman" w:eastAsia="SimSun" w:hAnsi="Times New Roman" w:cs="Mangal"/>
          <w:b/>
          <w:kern w:val="3"/>
          <w:sz w:val="42"/>
          <w:szCs w:val="42"/>
          <w:lang w:eastAsia="hi-IN" w:bidi="hi-IN"/>
        </w:rPr>
      </w:pPr>
      <w:r>
        <w:rPr>
          <w:rFonts w:ascii="Times New Roman" w:eastAsia="SimSun" w:hAnsi="Times New Roman" w:cs="Mangal"/>
          <w:b/>
          <w:kern w:val="3"/>
          <w:sz w:val="42"/>
          <w:szCs w:val="42"/>
          <w:lang w:eastAsia="hi-IN" w:bidi="hi-IN"/>
        </w:rPr>
        <w:t>ПО.01.УП.03.,ПО.01.УП.06</w:t>
      </w:r>
      <w:r w:rsidRPr="0074086A">
        <w:rPr>
          <w:rFonts w:ascii="Times New Roman" w:eastAsia="SimSun" w:hAnsi="Times New Roman" w:cs="Mangal"/>
          <w:b/>
          <w:kern w:val="3"/>
          <w:sz w:val="42"/>
          <w:szCs w:val="42"/>
          <w:lang w:eastAsia="hi-IN" w:bidi="hi-IN"/>
        </w:rPr>
        <w:t xml:space="preserve">. </w:t>
      </w:r>
    </w:p>
    <w:p w:rsidR="0074086A" w:rsidRPr="0074086A" w:rsidRDefault="0074086A" w:rsidP="0074086A">
      <w:pPr>
        <w:autoSpaceDN w:val="0"/>
        <w:spacing w:after="0"/>
        <w:jc w:val="center"/>
        <w:textAlignment w:val="baseline"/>
        <w:rPr>
          <w:rFonts w:ascii="Times New Roman" w:eastAsia="SimSun" w:hAnsi="Times New Roman" w:cs="Mangal"/>
          <w:b/>
          <w:kern w:val="3"/>
          <w:sz w:val="42"/>
          <w:szCs w:val="42"/>
          <w:lang w:eastAsia="hi-IN" w:bidi="hi-IN"/>
        </w:rPr>
      </w:pPr>
      <w:r>
        <w:rPr>
          <w:rFonts w:ascii="Times New Roman" w:eastAsia="SimSun" w:hAnsi="Times New Roman" w:cs="Mangal"/>
          <w:b/>
          <w:kern w:val="3"/>
          <w:sz w:val="42"/>
          <w:szCs w:val="42"/>
          <w:lang w:eastAsia="hi-IN" w:bidi="hi-IN"/>
        </w:rPr>
        <w:t>КОМПОЗИЦИЯ СТАНКОВАЯ</w:t>
      </w:r>
    </w:p>
    <w:p w:rsidR="0074086A" w:rsidRPr="0074086A" w:rsidRDefault="0074086A" w:rsidP="0074086A">
      <w:pPr>
        <w:widowControl w:val="0"/>
        <w:shd w:val="clear" w:color="auto" w:fill="FFFFFF"/>
        <w:autoSpaceDN w:val="0"/>
        <w:spacing w:after="410" w:line="240" w:lineRule="auto"/>
        <w:ind w:right="120"/>
        <w:textAlignment w:val="baseline"/>
        <w:rPr>
          <w:rFonts w:eastAsia="SimSun"/>
          <w:kern w:val="3"/>
          <w:sz w:val="31"/>
          <w:szCs w:val="31"/>
          <w:lang w:eastAsia="hi-IN" w:bidi="hi-IN"/>
        </w:rPr>
      </w:pPr>
    </w:p>
    <w:p w:rsidR="0074086A" w:rsidRPr="0074086A" w:rsidRDefault="0074086A" w:rsidP="0074086A">
      <w:pPr>
        <w:widowControl w:val="0"/>
        <w:shd w:val="clear" w:color="auto" w:fill="FFFFFF"/>
        <w:autoSpaceDN w:val="0"/>
        <w:spacing w:after="410" w:line="240" w:lineRule="auto"/>
        <w:ind w:right="120"/>
        <w:jc w:val="center"/>
        <w:textAlignment w:val="baseline"/>
        <w:rPr>
          <w:rFonts w:eastAsia="SimSun"/>
          <w:kern w:val="3"/>
          <w:sz w:val="31"/>
          <w:szCs w:val="31"/>
          <w:lang w:eastAsia="hi-IN" w:bidi="hi-IN"/>
        </w:rPr>
      </w:pPr>
    </w:p>
    <w:p w:rsidR="0074086A" w:rsidRPr="0074086A" w:rsidRDefault="0074086A" w:rsidP="0074086A">
      <w:pPr>
        <w:widowControl w:val="0"/>
        <w:shd w:val="clear" w:color="auto" w:fill="FFFFFF"/>
        <w:autoSpaceDN w:val="0"/>
        <w:spacing w:after="410" w:line="240" w:lineRule="auto"/>
        <w:ind w:right="120"/>
        <w:jc w:val="center"/>
        <w:textAlignment w:val="baseline"/>
        <w:rPr>
          <w:rFonts w:eastAsia="SimSun"/>
          <w:kern w:val="3"/>
          <w:sz w:val="31"/>
          <w:szCs w:val="31"/>
          <w:lang w:eastAsia="hi-IN" w:bidi="hi-IN"/>
        </w:rPr>
      </w:pPr>
    </w:p>
    <w:p w:rsidR="0074086A" w:rsidRPr="0074086A" w:rsidRDefault="0074086A" w:rsidP="0074086A">
      <w:pPr>
        <w:widowControl w:val="0"/>
        <w:shd w:val="clear" w:color="auto" w:fill="FFFFFF"/>
        <w:autoSpaceDN w:val="0"/>
        <w:spacing w:after="410" w:line="240" w:lineRule="auto"/>
        <w:ind w:right="120"/>
        <w:jc w:val="center"/>
        <w:textAlignment w:val="baseline"/>
        <w:rPr>
          <w:rFonts w:eastAsia="SimSun"/>
          <w:kern w:val="3"/>
          <w:sz w:val="31"/>
          <w:szCs w:val="31"/>
          <w:lang w:eastAsia="hi-IN" w:bidi="hi-IN"/>
        </w:rPr>
      </w:pPr>
    </w:p>
    <w:p w:rsidR="0074086A" w:rsidRPr="0074086A" w:rsidRDefault="0074086A" w:rsidP="0074086A">
      <w:pPr>
        <w:widowControl w:val="0"/>
        <w:shd w:val="clear" w:color="auto" w:fill="FFFFFF"/>
        <w:autoSpaceDN w:val="0"/>
        <w:spacing w:after="0" w:line="240" w:lineRule="auto"/>
        <w:ind w:left="580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hi-IN" w:bidi="hi-IN"/>
        </w:rPr>
      </w:pPr>
    </w:p>
    <w:p w:rsidR="0074086A" w:rsidRPr="0074086A" w:rsidRDefault="0074086A" w:rsidP="0074086A">
      <w:pPr>
        <w:widowControl w:val="0"/>
        <w:shd w:val="clear" w:color="auto" w:fill="FFFFFF"/>
        <w:autoSpaceDN w:val="0"/>
        <w:spacing w:after="0" w:line="240" w:lineRule="auto"/>
        <w:ind w:left="580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hi-IN" w:bidi="hi-IN"/>
        </w:rPr>
      </w:pPr>
    </w:p>
    <w:p w:rsidR="0074086A" w:rsidRPr="0074086A" w:rsidRDefault="0074086A" w:rsidP="0074086A">
      <w:pPr>
        <w:widowControl w:val="0"/>
        <w:shd w:val="clear" w:color="auto" w:fill="FFFFFF"/>
        <w:tabs>
          <w:tab w:val="left" w:leader="underscore" w:pos="11829"/>
        </w:tabs>
        <w:autoSpaceDN w:val="0"/>
        <w:spacing w:after="0" w:line="240" w:lineRule="auto"/>
        <w:ind w:left="422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hi-IN" w:bidi="hi-IN"/>
        </w:rPr>
      </w:pPr>
    </w:p>
    <w:p w:rsidR="0074086A" w:rsidRPr="0074086A" w:rsidRDefault="0074086A" w:rsidP="0074086A">
      <w:pPr>
        <w:widowControl w:val="0"/>
        <w:shd w:val="clear" w:color="auto" w:fill="FFFFFF"/>
        <w:autoSpaceDN w:val="0"/>
        <w:spacing w:after="0" w:line="240" w:lineRule="auto"/>
        <w:ind w:right="120"/>
        <w:jc w:val="center"/>
        <w:textAlignment w:val="baseline"/>
        <w:rPr>
          <w:rFonts w:eastAsia="SimSun"/>
          <w:kern w:val="3"/>
          <w:sz w:val="31"/>
          <w:szCs w:val="31"/>
          <w:lang w:eastAsia="hi-IN" w:bidi="hi-IN"/>
        </w:rPr>
      </w:pPr>
    </w:p>
    <w:p w:rsidR="0074086A" w:rsidRPr="0074086A" w:rsidRDefault="003C295D" w:rsidP="0074086A">
      <w:pPr>
        <w:widowControl w:val="0"/>
        <w:shd w:val="clear" w:color="auto" w:fill="FFFFFF"/>
        <w:autoSpaceDN w:val="0"/>
        <w:spacing w:after="0" w:line="240" w:lineRule="auto"/>
        <w:ind w:right="120"/>
        <w:jc w:val="center"/>
        <w:textAlignment w:val="baseline"/>
        <w:rPr>
          <w:rFonts w:eastAsia="SimSun"/>
          <w:kern w:val="3"/>
          <w:sz w:val="31"/>
          <w:szCs w:val="31"/>
          <w:lang w:eastAsia="hi-IN" w:bidi="hi-IN"/>
        </w:rPr>
      </w:pPr>
      <w:r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hi-IN" w:bidi="hi-IN"/>
        </w:rPr>
        <w:t>Новоселово 202</w:t>
      </w:r>
      <w:r w:rsidR="00F80208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hi-IN" w:bidi="hi-IN"/>
        </w:rPr>
        <w:t>3</w:t>
      </w:r>
    </w:p>
    <w:p w:rsidR="0074086A" w:rsidRPr="0074086A" w:rsidRDefault="0074086A" w:rsidP="0074086A">
      <w:pPr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74086A" w:rsidRPr="0074086A" w:rsidRDefault="0074086A" w:rsidP="0074086A">
      <w:p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</w:pPr>
      <w:r w:rsidRPr="0074086A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lastRenderedPageBreak/>
        <w:tab/>
      </w:r>
      <w:r w:rsidRPr="0074086A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Рабочая программа по учебному предмету «</w:t>
      </w:r>
      <w:r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Композиция станковая</w:t>
      </w:r>
      <w:r w:rsidR="006E6794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» разработана преподавателем</w:t>
      </w:r>
      <w:r w:rsidR="00286C20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 xml:space="preserve"> МБУ ДО</w:t>
      </w:r>
      <w:r w:rsidRPr="0074086A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 xml:space="preserve"> «</w:t>
      </w:r>
      <w:proofErr w:type="spellStart"/>
      <w:r w:rsidRPr="0074086A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Новоселовская</w:t>
      </w:r>
      <w:proofErr w:type="spellEnd"/>
      <w:r w:rsidRPr="0074086A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 xml:space="preserve"> ДШИ» </w:t>
      </w:r>
      <w:r w:rsidR="001142D8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Фоминой Кристиной Андреевной</w:t>
      </w:r>
      <w:r w:rsidR="000B0837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 xml:space="preserve"> </w:t>
      </w:r>
      <w:r w:rsidRPr="0074086A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 xml:space="preserve">на основе примерной программы по учебному предмету </w:t>
      </w:r>
      <w:r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ПО.01.УП.03</w:t>
      </w:r>
      <w:r w:rsidRPr="0074086A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., ПО.01.УП.0</w:t>
      </w:r>
      <w:r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6</w:t>
      </w:r>
      <w:r w:rsidRPr="0074086A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. «</w:t>
      </w:r>
      <w:r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Композиция станковая</w:t>
      </w:r>
      <w:r w:rsidRPr="0074086A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».</w:t>
      </w: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86C20" w:rsidRDefault="00286C20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C6374" w:rsidRDefault="009C6374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C6374" w:rsidRDefault="009C6374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7D79A3" w:rsidRDefault="007D79A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</w:t>
      </w:r>
      <w:r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- Характеристика учебного предмета, его место и роль в образовательном </w:t>
      </w:r>
      <w:r w:rsidR="0094239D">
        <w:rPr>
          <w:rFonts w:ascii="Times New Roman" w:hAnsi="Times New Roman"/>
          <w:i/>
          <w:sz w:val="24"/>
          <w:szCs w:val="24"/>
        </w:rPr>
        <w:tab/>
      </w:r>
      <w:r w:rsidRPr="0094239D">
        <w:rPr>
          <w:rFonts w:ascii="Times New Roman" w:hAnsi="Times New Roman"/>
          <w:i/>
          <w:sz w:val="24"/>
          <w:szCs w:val="24"/>
        </w:rPr>
        <w:t>процессе</w:t>
      </w:r>
      <w:r w:rsidR="00A315AE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Срок реализации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proofErr w:type="gramStart"/>
      <w:r w:rsidRPr="0094239D">
        <w:rPr>
          <w:rFonts w:ascii="Times New Roman" w:hAnsi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  <w:proofErr w:type="gramEnd"/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   учреждения на реализацию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Сведения о затратах учебного времени и графике промежуточной аттестации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Форма проведения учебных аудиторных занятий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Цели и задачи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Обоснование структуры программы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BE7077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Методы обучения;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Описание материально-технических условий реализации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Default="007D79A3" w:rsidP="00B10DFD">
      <w:pPr>
        <w:pStyle w:val="ac"/>
        <w:ind w:firstLine="567"/>
        <w:rPr>
          <w:rFonts w:ascii="Times New Roman" w:hAnsi="Times New Roman"/>
          <w:i/>
        </w:rPr>
      </w:pPr>
    </w:p>
    <w:p w:rsidR="007D79A3" w:rsidRDefault="007D79A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 xml:space="preserve">  </w:t>
      </w:r>
      <w:r w:rsidRPr="0094239D">
        <w:rPr>
          <w:rFonts w:ascii="Times New Roman" w:hAnsi="Times New Roman"/>
          <w:i/>
          <w:sz w:val="24"/>
          <w:szCs w:val="24"/>
        </w:rPr>
        <w:t>-Учебно-тематический план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B10DFD">
      <w:pPr>
        <w:pStyle w:val="ac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 </w:t>
      </w:r>
      <w:r w:rsidR="0094239D">
        <w:rPr>
          <w:rFonts w:ascii="Times New Roman" w:hAnsi="Times New Roman"/>
          <w:i/>
          <w:sz w:val="24"/>
          <w:szCs w:val="24"/>
        </w:rPr>
        <w:t xml:space="preserve"> </w:t>
      </w:r>
      <w:r w:rsidR="007D79A3" w:rsidRPr="0094239D">
        <w:rPr>
          <w:rFonts w:ascii="Times New Roman" w:hAnsi="Times New Roman"/>
          <w:i/>
          <w:sz w:val="24"/>
          <w:szCs w:val="24"/>
        </w:rPr>
        <w:t xml:space="preserve">- </w:t>
      </w:r>
      <w:r w:rsidR="002600F0" w:rsidRPr="0094239D">
        <w:rPr>
          <w:rFonts w:ascii="Times New Roman" w:hAnsi="Times New Roman"/>
          <w:i/>
          <w:sz w:val="24"/>
          <w:szCs w:val="24"/>
        </w:rPr>
        <w:t xml:space="preserve">Содержание разделов и тем. </w:t>
      </w:r>
      <w:r w:rsidR="007D79A3" w:rsidRPr="0094239D">
        <w:rPr>
          <w:rFonts w:ascii="Times New Roman" w:hAnsi="Times New Roman"/>
          <w:bCs/>
          <w:i/>
          <w:sz w:val="24"/>
          <w:szCs w:val="24"/>
        </w:rPr>
        <w:t>Годовые требования</w:t>
      </w:r>
      <w:r w:rsidR="00BE7077">
        <w:rPr>
          <w:rFonts w:ascii="Times New Roman" w:hAnsi="Times New Roman"/>
          <w:bCs/>
          <w:i/>
          <w:sz w:val="24"/>
          <w:szCs w:val="24"/>
        </w:rPr>
        <w:t>;</w:t>
      </w:r>
    </w:p>
    <w:p w:rsidR="007D79A3" w:rsidRDefault="007D79A3">
      <w:pPr>
        <w:spacing w:before="2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ab/>
        <w:t xml:space="preserve">Требования к уровню подготовки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D79A3" w:rsidRPr="0094239D" w:rsidRDefault="007D79A3" w:rsidP="00B10DFD">
      <w:pPr>
        <w:spacing w:before="280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Требования к уровню подготов</w:t>
      </w:r>
      <w:r w:rsidR="00B10DFD" w:rsidRPr="0094239D">
        <w:rPr>
          <w:rFonts w:ascii="Times New Roman" w:hAnsi="Times New Roman"/>
          <w:i/>
          <w:sz w:val="24"/>
          <w:szCs w:val="24"/>
        </w:rPr>
        <w:t>ки на различных этапах обучения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Default="007D79A3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Аттестация: цели, виды, форма, содержание;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Критерии оценки</w:t>
      </w:r>
      <w:r w:rsidR="00B10DFD" w:rsidRPr="0094239D">
        <w:rPr>
          <w:rFonts w:ascii="Times New Roman" w:hAnsi="Times New Roman"/>
          <w:i/>
          <w:sz w:val="24"/>
          <w:szCs w:val="24"/>
        </w:rPr>
        <w:t>;</w:t>
      </w:r>
    </w:p>
    <w:p w:rsidR="007D79A3" w:rsidRDefault="007D79A3" w:rsidP="00B10DFD">
      <w:pPr>
        <w:pStyle w:val="ac"/>
        <w:ind w:firstLine="567"/>
        <w:rPr>
          <w:rFonts w:ascii="Times New Roman" w:hAnsi="Times New Roman"/>
          <w:i/>
        </w:rPr>
      </w:pPr>
    </w:p>
    <w:p w:rsidR="00E6231C" w:rsidRDefault="007D79A3" w:rsidP="00A315AE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</w:p>
    <w:p w:rsidR="00E6231C" w:rsidRPr="0094239D" w:rsidRDefault="00E6231C" w:rsidP="00E6231C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Методические рекомендации преподавателям;</w:t>
      </w:r>
    </w:p>
    <w:p w:rsidR="00E6231C" w:rsidRPr="0094239D" w:rsidRDefault="00E6231C" w:rsidP="00E6231C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</w:t>
      </w:r>
      <w:r w:rsidR="002600F0" w:rsidRPr="0094239D">
        <w:rPr>
          <w:rFonts w:ascii="Times New Roman" w:hAnsi="Times New Roman"/>
          <w:i/>
          <w:sz w:val="24"/>
          <w:szCs w:val="24"/>
        </w:rPr>
        <w:t xml:space="preserve"> </w:t>
      </w:r>
      <w:r w:rsidRPr="0094239D">
        <w:rPr>
          <w:rFonts w:ascii="Times New Roman" w:hAnsi="Times New Roman"/>
          <w:i/>
          <w:sz w:val="24"/>
          <w:szCs w:val="24"/>
        </w:rPr>
        <w:t>Рекомендации по организации самостоятельной работы обучающихся;</w:t>
      </w:r>
    </w:p>
    <w:p w:rsidR="007D79A3" w:rsidRPr="00E6231C" w:rsidRDefault="00E6231C" w:rsidP="00E6231C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Дидактические материалы</w:t>
      </w:r>
      <w:r w:rsidR="007D79A3" w:rsidRPr="0094239D">
        <w:rPr>
          <w:rFonts w:ascii="Times New Roman" w:hAnsi="Times New Roman"/>
          <w:i/>
          <w:sz w:val="24"/>
          <w:szCs w:val="24"/>
        </w:rPr>
        <w:tab/>
      </w:r>
      <w:r w:rsidRPr="0094239D">
        <w:rPr>
          <w:rFonts w:ascii="Times New Roman" w:hAnsi="Times New Roman"/>
          <w:i/>
          <w:sz w:val="24"/>
          <w:szCs w:val="24"/>
        </w:rPr>
        <w:t>;</w:t>
      </w:r>
      <w:r w:rsidR="007D79A3" w:rsidRPr="0094239D">
        <w:rPr>
          <w:rFonts w:ascii="Times New Roman" w:hAnsi="Times New Roman"/>
          <w:i/>
          <w:sz w:val="24"/>
          <w:szCs w:val="24"/>
        </w:rPr>
        <w:tab/>
      </w:r>
      <w:r w:rsidR="007D79A3" w:rsidRPr="00E6231C">
        <w:rPr>
          <w:rFonts w:ascii="Times New Roman" w:hAnsi="Times New Roman"/>
          <w:i/>
          <w:sz w:val="24"/>
          <w:szCs w:val="24"/>
        </w:rPr>
        <w:tab/>
      </w:r>
    </w:p>
    <w:p w:rsidR="007D79A3" w:rsidRDefault="007D79A3">
      <w:pPr>
        <w:pStyle w:val="ac"/>
        <w:ind w:firstLine="567"/>
        <w:rPr>
          <w:rFonts w:ascii="Times New Roman" w:hAnsi="Times New Roman"/>
        </w:rPr>
      </w:pPr>
    </w:p>
    <w:p w:rsidR="007D79A3" w:rsidRDefault="007D79A3" w:rsidP="00A315AE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Список литературы и средств обучения                                     </w:t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Методическая литература</w:t>
      </w:r>
      <w:r w:rsidR="00A315AE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Учебная литература</w:t>
      </w:r>
      <w:r w:rsidR="00A315AE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Средства обучения</w:t>
      </w:r>
      <w:r w:rsidR="00A315AE">
        <w:rPr>
          <w:rFonts w:ascii="Times New Roman" w:hAnsi="Times New Roman"/>
          <w:i/>
          <w:sz w:val="24"/>
          <w:szCs w:val="24"/>
        </w:rPr>
        <w:t>.</w:t>
      </w:r>
    </w:p>
    <w:p w:rsidR="007D79A3" w:rsidRDefault="007D79A3">
      <w:pPr>
        <w:ind w:firstLine="567"/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 w:rsidP="00CA1E01">
      <w:pPr>
        <w:numPr>
          <w:ilvl w:val="0"/>
          <w:numId w:val="8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D79A3" w:rsidRDefault="007D79A3" w:rsidP="00CA1E0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Характеристика учебного предмета,  его место и роль в образовательном процессе</w:t>
      </w:r>
    </w:p>
    <w:p w:rsidR="007D79A3" w:rsidRDefault="007D06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 предмета</w:t>
      </w:r>
      <w:r w:rsidR="007D79A3">
        <w:rPr>
          <w:rFonts w:ascii="Times New Roman" w:hAnsi="Times New Roman"/>
          <w:sz w:val="28"/>
          <w:szCs w:val="28"/>
        </w:rPr>
        <w:t xml:space="preserve"> «Композиция станков</w:t>
      </w:r>
      <w:r>
        <w:rPr>
          <w:rFonts w:ascii="Times New Roman" w:hAnsi="Times New Roman"/>
          <w:sz w:val="28"/>
          <w:szCs w:val="28"/>
        </w:rPr>
        <w:t xml:space="preserve">ая» разработана на основе и </w:t>
      </w:r>
      <w:r w:rsidR="007D79A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учетом федеральных государственных требований к</w:t>
      </w:r>
      <w:r w:rsidR="007D79A3">
        <w:rPr>
          <w:rFonts w:ascii="Times New Roman" w:hAnsi="Times New Roman"/>
          <w:sz w:val="28"/>
          <w:szCs w:val="28"/>
        </w:rPr>
        <w:t xml:space="preserve"> допол</w:t>
      </w:r>
      <w:r>
        <w:rPr>
          <w:rFonts w:ascii="Times New Roman" w:hAnsi="Times New Roman"/>
          <w:sz w:val="28"/>
          <w:szCs w:val="28"/>
        </w:rPr>
        <w:t>нительной  предпрофессиональной общеобразовательной  программе в</w:t>
      </w:r>
      <w:r w:rsidR="007D79A3">
        <w:rPr>
          <w:rFonts w:ascii="Times New Roman" w:hAnsi="Times New Roman"/>
          <w:sz w:val="28"/>
          <w:szCs w:val="28"/>
        </w:rPr>
        <w:t xml:space="preserve"> облас</w:t>
      </w:r>
      <w:r>
        <w:rPr>
          <w:rFonts w:ascii="Times New Roman" w:hAnsi="Times New Roman"/>
          <w:sz w:val="28"/>
          <w:szCs w:val="28"/>
        </w:rPr>
        <w:t>ти изобразительного искусства</w:t>
      </w:r>
      <w:r w:rsidR="007D79A3">
        <w:rPr>
          <w:rFonts w:ascii="Times New Roman" w:hAnsi="Times New Roman"/>
          <w:sz w:val="28"/>
          <w:szCs w:val="28"/>
        </w:rPr>
        <w:t xml:space="preserve"> «Живопись».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Учебный предмет «Композиция станковая» направлен на приобретение детьми знаний, умений и навыков </w:t>
      </w:r>
      <w:r>
        <w:rPr>
          <w:rStyle w:val="FontStyle16"/>
          <w:sz w:val="28"/>
          <w:szCs w:val="28"/>
        </w:rPr>
        <w:t>по выполнению живописных работ</w:t>
      </w:r>
      <w:r>
        <w:rPr>
          <w:rFonts w:ascii="Times New Roman" w:eastAsia="Geeza Pro" w:hAnsi="Times New Roman"/>
          <w:color w:val="000000"/>
          <w:sz w:val="28"/>
          <w:szCs w:val="28"/>
        </w:rPr>
        <w:t>, получение ими художественного образования, а также на эстетическое воспитание и духовно-нравственное развитие ученика.</w:t>
      </w:r>
    </w:p>
    <w:p w:rsidR="007D79A3" w:rsidRDefault="007D79A3" w:rsidP="00B10DF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Художественно-творческое развитие учеников осуществляется по мере овладения ими навыками изобразительной грамоты.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Немаловажная роль в данном процессе отведена овладению знаниями теории и истории искусств. </w:t>
      </w:r>
    </w:p>
    <w:p w:rsidR="007D79A3" w:rsidRDefault="007D79A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 «Композиция станковая» тесно связано с содержанием учебных предметов «Живопись» и «Рисунок». В каждом из данных предметов поставлены общие исполнительские задачи: в заданиях по академическому рисунку и живописи обязательны требования к осознанному композиционному решению листа, а в программе по композиции станковой ставятся задачи перспективного построения, выявления объемов, грамотного владения тоном и цветом.</w:t>
      </w:r>
    </w:p>
    <w:p w:rsidR="007D79A3" w:rsidRDefault="007D79A3" w:rsidP="00F174E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учебного предмета «Композиция станковая» составляет 5 лет: при 5-летней дополнительной предпрофессиональной общеобразовательной программе «Живопись» - с 1 по 5 классы, при 8-летней программе — с 4 по 8 классы. Срок реализации учебного предмета «Композиция станковая» увеличивается на 1 год при освоении учащимися дополнительной предпрофессиональной общеобразовательной программы «Живопись» с дополнительным годом обучения (6-летний срок и 9-летний срок). </w:t>
      </w:r>
    </w:p>
    <w:p w:rsidR="007D79A3" w:rsidRDefault="007D79A3">
      <w:pPr>
        <w:pStyle w:val="ac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7D79A3" w:rsidRDefault="007D79A3" w:rsidP="00CA1E01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CA1E01" w:rsidRPr="00CA1E01" w:rsidRDefault="00CA1E01" w:rsidP="00CA1E01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трудоемкость учебного предмета «Композиция станковая»  при 5-летнем и 8-летнем сроках обучения составляет 924 часа. Из них: 363 часа</w:t>
      </w:r>
      <w:r w:rsidR="00B10DFD">
        <w:rPr>
          <w:rFonts w:ascii="Times New Roman" w:hAnsi="Times New Roman"/>
          <w:sz w:val="28"/>
        </w:rPr>
        <w:t xml:space="preserve"> – аудиторные занятия, 561 час</w:t>
      </w:r>
      <w:r>
        <w:rPr>
          <w:rFonts w:ascii="Times New Roman" w:hAnsi="Times New Roman"/>
          <w:sz w:val="28"/>
        </w:rPr>
        <w:t xml:space="preserve"> - самостоятельная работа. </w:t>
      </w:r>
    </w:p>
    <w:p w:rsidR="00CA1E01" w:rsidRPr="00286C20" w:rsidRDefault="007D79A3" w:rsidP="00286C2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трудоемкость учебного предмета «Композиция станковая» при 6-летнем и 9-летнем сроках обучения составляет 1122 часа. Из них: 429 часов – аудиторные занятия, 693 часа – самостоятельная работа.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p w:rsidR="007D79A3" w:rsidRDefault="007D79A3" w:rsidP="00286C2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 графике промежуточной и итоговой аттестации</w:t>
      </w:r>
    </w:p>
    <w:p w:rsidR="00286C20" w:rsidRPr="00286C20" w:rsidRDefault="00286C20" w:rsidP="00286C2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4C17" w:rsidRDefault="00DD4C17" w:rsidP="00286C20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6 лет</w:t>
      </w:r>
    </w:p>
    <w:p w:rsidR="00286C20" w:rsidRDefault="00286C20" w:rsidP="00286C20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60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1800"/>
        <w:gridCol w:w="773"/>
        <w:gridCol w:w="667"/>
        <w:gridCol w:w="751"/>
        <w:gridCol w:w="567"/>
        <w:gridCol w:w="708"/>
        <w:gridCol w:w="567"/>
        <w:gridCol w:w="709"/>
        <w:gridCol w:w="567"/>
        <w:gridCol w:w="709"/>
        <w:gridCol w:w="567"/>
        <w:gridCol w:w="567"/>
        <w:gridCol w:w="709"/>
        <w:gridCol w:w="799"/>
      </w:tblGrid>
      <w:tr w:rsidR="007D79A3" w:rsidTr="00FB4E7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C446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78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9D" w:rsidRDefault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79A3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:rsidR="00FB4E7A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9D" w:rsidRDefault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:rsidTr="00FB4E7A"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C4467F" w:rsidRDefault="00C446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7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C4467F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E7A" w:rsidTr="00FB4E7A"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E7A" w:rsidTr="00FB4E7A">
        <w:trPr>
          <w:trHeight w:val="49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72255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Аудиторные занятия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</w:tr>
      <w:tr w:rsidR="00FB4E7A" w:rsidTr="00FB4E7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</w:tr>
      <w:tr w:rsidR="00FB4E7A" w:rsidTr="00FB4E7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Максимальная учебная нагрузка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</w:tr>
      <w:tr w:rsidR="00FB4E7A" w:rsidTr="0094239D">
        <w:trPr>
          <w:cantSplit/>
          <w:trHeight w:val="113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3D39C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9CF">
              <w:rPr>
                <w:rFonts w:ascii="Times New Roman" w:hAnsi="Times New Roman" w:cs="Times New Roman"/>
                <w:sz w:val="20"/>
                <w:szCs w:val="20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7D79A3" w:rsidRPr="0094239D" w:rsidRDefault="007D79A3" w:rsidP="0094239D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7D79A3" w:rsidRPr="0094239D" w:rsidRDefault="007D79A3" w:rsidP="0094239D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</w:tbl>
    <w:p w:rsidR="007D79A3" w:rsidRDefault="007D79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67ED" w:rsidRDefault="00F06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67ED" w:rsidRDefault="00F06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E01" w:rsidRDefault="00CA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E01" w:rsidRDefault="00CA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E01" w:rsidRDefault="00CA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6C20" w:rsidRDefault="00286C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6C20" w:rsidRDefault="00286C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E01" w:rsidRDefault="00CA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9A3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9 лет</w:t>
      </w:r>
    </w:p>
    <w:p w:rsidR="00DD4C17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60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1800"/>
        <w:gridCol w:w="540"/>
        <w:gridCol w:w="658"/>
        <w:gridCol w:w="709"/>
        <w:gridCol w:w="567"/>
        <w:gridCol w:w="766"/>
        <w:gridCol w:w="652"/>
        <w:gridCol w:w="567"/>
        <w:gridCol w:w="581"/>
        <w:gridCol w:w="694"/>
        <w:gridCol w:w="567"/>
        <w:gridCol w:w="709"/>
        <w:gridCol w:w="910"/>
        <w:gridCol w:w="740"/>
      </w:tblGrid>
      <w:tr w:rsidR="007D79A3" w:rsidTr="00C4467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  <w:r w:rsidR="00C4467F">
              <w:rPr>
                <w:rFonts w:ascii="Times New Roman" w:hAnsi="Times New Roman"/>
                <w:b/>
                <w:sz w:val="24"/>
                <w:szCs w:val="24"/>
              </w:rPr>
              <w:t>, аттестации, учебной нагрузки</w:t>
            </w:r>
          </w:p>
        </w:tc>
        <w:tc>
          <w:tcPr>
            <w:tcW w:w="7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9D" w:rsidRDefault="0094239D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9D" w:rsidRDefault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:rsidTr="00C4467F"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FB4E7A" w:rsidRDefault="00FB4E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7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:rsidTr="00C4467F"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:rsidTr="00C4467F">
        <w:trPr>
          <w:trHeight w:val="49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72255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  <w:r w:rsidR="0072255C">
              <w:rPr>
                <w:rFonts w:ascii="Times New Roman" w:hAnsi="Times New Roman"/>
                <w:sz w:val="20"/>
                <w:szCs w:val="20"/>
              </w:rPr>
              <w:t xml:space="preserve"> (в часах)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429</w:t>
            </w:r>
          </w:p>
        </w:tc>
      </w:tr>
      <w:tr w:rsidR="007D79A3" w:rsidTr="00C4467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693</w:t>
            </w:r>
          </w:p>
        </w:tc>
      </w:tr>
      <w:tr w:rsidR="007D79A3" w:rsidTr="00C4467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Максимальная учебная нагрузка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1122</w:t>
            </w:r>
          </w:p>
        </w:tc>
      </w:tr>
      <w:tr w:rsidR="007D79A3" w:rsidTr="0094239D">
        <w:trPr>
          <w:cantSplit/>
          <w:trHeight w:val="113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3D39C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9CF">
              <w:rPr>
                <w:rFonts w:ascii="Times New Roman" w:hAnsi="Times New Roman" w:cs="Times New Roman"/>
                <w:sz w:val="20"/>
                <w:szCs w:val="20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7D79A3" w:rsidRPr="0094239D" w:rsidRDefault="007D79A3" w:rsidP="0094239D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7D79A3" w:rsidRPr="0094239D" w:rsidRDefault="007D79A3" w:rsidP="0094239D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79A3" w:rsidRDefault="007D79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4ED" w:rsidRDefault="00F174ED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7D79A3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5 лет</w:t>
      </w:r>
    </w:p>
    <w:p w:rsidR="00DD4C17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88"/>
        <w:gridCol w:w="711"/>
        <w:gridCol w:w="613"/>
        <w:gridCol w:w="711"/>
        <w:gridCol w:w="659"/>
        <w:gridCol w:w="711"/>
        <w:gridCol w:w="676"/>
        <w:gridCol w:w="711"/>
        <w:gridCol w:w="613"/>
        <w:gridCol w:w="712"/>
        <w:gridCol w:w="960"/>
        <w:gridCol w:w="926"/>
      </w:tblGrid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C4467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70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9D" w:rsidRDefault="0094239D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9D" w:rsidRDefault="0094239D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9A3" w:rsidRDefault="007D79A3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FB4E7A" w:rsidRDefault="00FB4E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7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Аудиторные занятия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363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561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Максимальная учебная нагрузка</w:t>
            </w:r>
            <w:r w:rsidR="0072255C">
              <w:rPr>
                <w:rFonts w:ascii="Times New Roman" w:hAnsi="Times New Roman"/>
                <w:sz w:val="20"/>
                <w:szCs w:val="20"/>
              </w:rPr>
              <w:t xml:space="preserve"> (в часах)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924</w:t>
            </w:r>
          </w:p>
        </w:tc>
      </w:tr>
      <w:tr w:rsidR="007D79A3" w:rsidTr="0009117E">
        <w:trPr>
          <w:cantSplit/>
          <w:trHeight w:val="113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3D39CF" w:rsidRDefault="003D39C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9CF">
              <w:rPr>
                <w:rFonts w:ascii="Times New Roman" w:hAnsi="Times New Roman" w:cs="Times New Roman"/>
                <w:sz w:val="20"/>
                <w:szCs w:val="20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091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7D79A3" w:rsidRDefault="007D79A3">
      <w:pPr>
        <w:spacing w:after="0" w:line="240" w:lineRule="auto"/>
      </w:pPr>
    </w:p>
    <w:p w:rsidR="0072255C" w:rsidRDefault="0072255C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C7207C" w:rsidRDefault="00C7207C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7D79A3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8 лет</w:t>
      </w:r>
    </w:p>
    <w:p w:rsidR="00DD4C17" w:rsidRPr="00C7207C" w:rsidRDefault="00DD4C17" w:rsidP="00C7207C">
      <w:pPr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</w:rPr>
      </w:pPr>
    </w:p>
    <w:tbl>
      <w:tblPr>
        <w:tblW w:w="96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88"/>
        <w:gridCol w:w="711"/>
        <w:gridCol w:w="613"/>
        <w:gridCol w:w="711"/>
        <w:gridCol w:w="659"/>
        <w:gridCol w:w="712"/>
        <w:gridCol w:w="673"/>
        <w:gridCol w:w="712"/>
        <w:gridCol w:w="613"/>
        <w:gridCol w:w="712"/>
        <w:gridCol w:w="819"/>
        <w:gridCol w:w="1068"/>
      </w:tblGrid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C4467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6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9D" w:rsidRDefault="0094239D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9D" w:rsidRDefault="0094239D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9A3" w:rsidRDefault="007D79A3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:rsidTr="0009117E">
        <w:trPr>
          <w:trHeight w:val="511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FB4E7A" w:rsidRDefault="00FB4E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7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C7207C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Аудиторные занятия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363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561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Максимальная учебная нагрузка </w:t>
            </w:r>
          </w:p>
          <w:p w:rsidR="0072255C" w:rsidRDefault="0072255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924</w:t>
            </w:r>
          </w:p>
        </w:tc>
      </w:tr>
      <w:tr w:rsidR="007D79A3" w:rsidTr="0009117E">
        <w:trPr>
          <w:cantSplit/>
          <w:trHeight w:val="113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3D39CF" w:rsidRDefault="003D39C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D39CF">
              <w:rPr>
                <w:rFonts w:ascii="Times New Roman" w:hAnsi="Times New Roman" w:cs="Times New Roman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394F0A" w:rsidRPr="00C7207C" w:rsidRDefault="00394F0A" w:rsidP="00C7207C">
      <w:pPr>
        <w:spacing w:after="0" w:line="240" w:lineRule="auto"/>
        <w:rPr>
          <w:sz w:val="16"/>
          <w:szCs w:val="16"/>
        </w:rPr>
      </w:pP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Форма проведения учебных занятий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 предмету «Композиция станковая» и прове</w:t>
      </w:r>
      <w:r w:rsidR="00286C20">
        <w:rPr>
          <w:rFonts w:ascii="Times New Roman" w:hAnsi="Times New Roman"/>
          <w:sz w:val="28"/>
          <w:szCs w:val="28"/>
        </w:rPr>
        <w:t>дение консультаций осуществляется</w:t>
      </w:r>
      <w:r>
        <w:rPr>
          <w:rFonts w:ascii="Times New Roman" w:hAnsi="Times New Roman"/>
          <w:sz w:val="28"/>
          <w:szCs w:val="28"/>
        </w:rPr>
        <w:t xml:space="preserve"> в форме мелкогрупповых занятий (численностью от 4 до 10 человек).</w:t>
      </w:r>
    </w:p>
    <w:p w:rsidR="007D79A3" w:rsidRDefault="007D79A3">
      <w:pPr>
        <w:spacing w:after="0"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09117E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подразделяются на аудиторные занятия и самостоятельную работу.</w:t>
      </w:r>
    </w:p>
    <w:p w:rsidR="0009117E" w:rsidRDefault="00286C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D79A3">
        <w:rPr>
          <w:rFonts w:ascii="Times New Roman" w:hAnsi="Times New Roman"/>
          <w:sz w:val="28"/>
          <w:szCs w:val="28"/>
        </w:rPr>
        <w:t>едельная нагрузка в часах:</w:t>
      </w:r>
    </w:p>
    <w:p w:rsidR="0009117E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Аудиторные занятия: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="00D53A7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4</w:t>
      </w:r>
      <w:r w:rsidR="00D53A7B">
        <w:rPr>
          <w:rFonts w:ascii="Times New Roman" w:hAnsi="Times New Roman"/>
          <w:sz w:val="28"/>
          <w:szCs w:val="28"/>
        </w:rPr>
        <w:t>, 6</w:t>
      </w:r>
      <w:r>
        <w:rPr>
          <w:rFonts w:ascii="Times New Roman" w:hAnsi="Times New Roman"/>
          <w:sz w:val="28"/>
          <w:szCs w:val="28"/>
        </w:rPr>
        <w:t xml:space="preserve"> классы – 2 часа</w:t>
      </w:r>
    </w:p>
    <w:p w:rsidR="007D79A3" w:rsidRDefault="00D53A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 класс</w:t>
      </w:r>
      <w:r w:rsidR="007D79A3">
        <w:rPr>
          <w:rFonts w:ascii="Times New Roman" w:hAnsi="Times New Roman"/>
          <w:sz w:val="28"/>
          <w:szCs w:val="28"/>
        </w:rPr>
        <w:t xml:space="preserve"> – 3 часа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– 3 классы – 3 часа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– 5 классы – 4 часа</w:t>
      </w:r>
    </w:p>
    <w:p w:rsidR="007D79A3" w:rsidRDefault="00F067E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Цель</w:t>
      </w:r>
      <w:r w:rsidR="007D79A3">
        <w:rPr>
          <w:rFonts w:ascii="Times New Roman" w:hAnsi="Times New Roman"/>
          <w:b/>
          <w:i/>
          <w:sz w:val="28"/>
          <w:szCs w:val="28"/>
        </w:rPr>
        <w:t xml:space="preserve"> и задачи учебного предмета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учебного п</w:t>
      </w:r>
      <w:r w:rsidR="00E6231C">
        <w:rPr>
          <w:rFonts w:ascii="Times New Roman" w:hAnsi="Times New Roman"/>
          <w:sz w:val="28"/>
          <w:szCs w:val="28"/>
        </w:rPr>
        <w:t xml:space="preserve">редмета «Композиция станковая» </w:t>
      </w:r>
      <w:r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художественно-эстетическое развитие </w:t>
      </w:r>
      <w:r w:rsidR="00F067ED">
        <w:rPr>
          <w:rFonts w:ascii="Times New Roman" w:hAnsi="Times New Roman"/>
          <w:sz w:val="28"/>
          <w:szCs w:val="28"/>
        </w:rPr>
        <w:t>личности учащегося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E6231C">
        <w:rPr>
          <w:rFonts w:ascii="Times New Roman" w:hAnsi="Times New Roman"/>
          <w:sz w:val="28"/>
          <w:szCs w:val="28"/>
        </w:rPr>
        <w:t xml:space="preserve">на основе приобретенных </w:t>
      </w:r>
      <w:r w:rsidR="00F067ED">
        <w:rPr>
          <w:rFonts w:ascii="Times New Roman" w:hAnsi="Times New Roman"/>
          <w:sz w:val="28"/>
          <w:szCs w:val="28"/>
        </w:rPr>
        <w:t>им</w:t>
      </w:r>
      <w:r w:rsidR="00E6231C">
        <w:rPr>
          <w:rFonts w:ascii="Times New Roman" w:hAnsi="Times New Roman"/>
          <w:sz w:val="28"/>
          <w:szCs w:val="28"/>
        </w:rPr>
        <w:t xml:space="preserve"> в процессе </w:t>
      </w:r>
      <w:r>
        <w:rPr>
          <w:rFonts w:ascii="Times New Roman" w:hAnsi="Times New Roman"/>
          <w:sz w:val="28"/>
          <w:szCs w:val="28"/>
        </w:rPr>
        <w:t xml:space="preserve">освоения </w:t>
      </w:r>
      <w:r w:rsidR="008F231A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художественно-исполнительских и теоретических знаний, умений и навыков, а также выявление одаренных детей </w:t>
      </w:r>
      <w:r w:rsidR="00F067ED">
        <w:rPr>
          <w:rFonts w:ascii="Times New Roman" w:hAnsi="Times New Roman"/>
          <w:sz w:val="28"/>
          <w:szCs w:val="28"/>
        </w:rPr>
        <w:t xml:space="preserve">в области изобразительного искусства </w:t>
      </w:r>
      <w:r>
        <w:rPr>
          <w:rFonts w:ascii="Times New Roman" w:hAnsi="Times New Roman"/>
          <w:sz w:val="28"/>
          <w:szCs w:val="28"/>
        </w:rPr>
        <w:t xml:space="preserve">и подготовка </w:t>
      </w:r>
      <w:r w:rsidR="00F067ED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>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учебного предмета «Композиция станковая» являются: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>развитие интереса к изобразительному искусству и художественному  творчеству;</w:t>
      </w:r>
    </w:p>
    <w:p w:rsidR="007D79A3" w:rsidRDefault="007D79A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последовательное освоение двух- и трехмерного пространства;</w:t>
      </w:r>
    </w:p>
    <w:p w:rsidR="007D79A3" w:rsidRDefault="007D79A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основными законами, закономерностями, правилами и приемами композиции;</w:t>
      </w:r>
    </w:p>
    <w:p w:rsidR="007D79A3" w:rsidRDefault="007D79A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выразительных возможностей тона и цвета; 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 xml:space="preserve">развитие способностей к художественно-исполнительской деятельности; 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 xml:space="preserve">обучение навыкам самостоятельной работы </w:t>
      </w:r>
      <w:r>
        <w:rPr>
          <w:sz w:val="28"/>
          <w:szCs w:val="28"/>
          <w:lang w:val="ru-RU"/>
        </w:rPr>
        <w:t>с подготовительными материалами: этюдами, набросками, эскизами</w:t>
      </w:r>
      <w:r>
        <w:rPr>
          <w:rFonts w:eastAsia="ヒラギノ角ゴ Pro W3"/>
          <w:color w:val="000000"/>
          <w:sz w:val="28"/>
          <w:szCs w:val="28"/>
          <w:lang w:val="ru-RU"/>
        </w:rPr>
        <w:t>;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>приобретение обучающимися  опыта творческой деятельности;</w:t>
      </w:r>
    </w:p>
    <w:p w:rsidR="007D79A3" w:rsidRPr="00286C20" w:rsidRDefault="007D79A3" w:rsidP="00286C20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Обоснование структуры программы</w:t>
      </w:r>
    </w:p>
    <w:p w:rsidR="0094239D" w:rsidRDefault="007D79A3" w:rsidP="00286C2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7D79A3" w:rsidRDefault="007D79A3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7D79A3" w:rsidRDefault="007D79A3">
      <w:pPr>
        <w:pStyle w:val="af"/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lastRenderedPageBreak/>
        <w:t>учебного предмета;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требования к уровню подготовки обучающихся;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7D79A3" w:rsidRDefault="007D79A3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394F0A" w:rsidRDefault="00394F0A" w:rsidP="00394F0A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394F0A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394F0A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394F0A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394F0A" w:rsidRPr="00EF26BE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Style w:val="a5"/>
          <w:rFonts w:ascii="Times New Roman" w:eastAsia="Geeza Pro" w:hAnsi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:rsidR="007D79A3" w:rsidRPr="00286C20" w:rsidRDefault="00394F0A" w:rsidP="00286C20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</w:t>
      </w:r>
      <w:r w:rsidR="00286C20">
        <w:rPr>
          <w:rFonts w:ascii="Times New Roman" w:hAnsi="Times New Roman"/>
          <w:color w:val="00000A"/>
          <w:sz w:val="28"/>
          <w:szCs w:val="28"/>
          <w:lang w:val="ru-RU"/>
        </w:rPr>
        <w:t>иях изобразительного творчества.</w:t>
      </w:r>
    </w:p>
    <w:p w:rsidR="007D79A3" w:rsidRDefault="007D79A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 для сбора дополнительного материала по изучению предложенных тем, в том числе,  </w:t>
      </w:r>
      <w:r w:rsidR="00F067ED"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hAnsi="Times New Roman"/>
          <w:sz w:val="28"/>
          <w:szCs w:val="28"/>
        </w:rPr>
        <w:t>архитектуры, транспорта, пейзажа, интерьера, портрета, костюма.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Библиотечный фонд 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Мастерская по </w:t>
      </w:r>
      <w:r w:rsidR="00286C20">
        <w:rPr>
          <w:rFonts w:ascii="Times New Roman" w:hAnsi="Times New Roman"/>
          <w:sz w:val="28"/>
          <w:szCs w:val="28"/>
        </w:rPr>
        <w:t>композиции станковой</w:t>
      </w:r>
      <w:r>
        <w:rPr>
          <w:rFonts w:ascii="Times New Roman" w:hAnsi="Times New Roman"/>
          <w:sz w:val="28"/>
          <w:szCs w:val="28"/>
        </w:rPr>
        <w:t xml:space="preserve"> оснащена удобными столами, мольбертами, компьютером, интерактивной доской.</w:t>
      </w:r>
    </w:p>
    <w:p w:rsidR="007D79A3" w:rsidRDefault="007D79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7D79A3" w:rsidRDefault="007D79A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 «Композиция станковая»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Теоретическая часть предполагает изучение учащимися теории композиции, включает в себя задания по аналитической работе в области композиции, а практическая часть основана на применении теоретических знаний в учебном и творческом опыте.</w:t>
      </w:r>
    </w:p>
    <w:p w:rsidR="007D79A3" w:rsidRDefault="007D79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включает следующие разделы и темы: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основы композиции станковой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цвет в композиции станковой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сюжетная композиция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декоративная композиция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художественного образа в композиции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графика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работа</w:t>
      </w:r>
    </w:p>
    <w:p w:rsidR="007D79A3" w:rsidRDefault="007D79A3">
      <w:pPr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86C20" w:rsidRDefault="00286C20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286C20" w:rsidRDefault="00286C20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286C20" w:rsidRDefault="00286C20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286C20" w:rsidRDefault="00286C20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94239D" w:rsidRDefault="0094239D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7D79A3" w:rsidRDefault="007D79A3" w:rsidP="00F174ED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Учебно-тематический план</w:t>
      </w:r>
    </w:p>
    <w:p w:rsidR="007D79A3" w:rsidRPr="0094239D" w:rsidRDefault="007D79A3" w:rsidP="0094239D">
      <w:pPr>
        <w:spacing w:after="0" w:line="240" w:lineRule="auto"/>
        <w:ind w:left="720"/>
        <w:rPr>
          <w:rFonts w:ascii="Times New Roman" w:hAnsi="Times New Roman"/>
          <w:b/>
          <w:sz w:val="16"/>
          <w:szCs w:val="16"/>
        </w:rPr>
      </w:pPr>
    </w:p>
    <w:tbl>
      <w:tblPr>
        <w:tblW w:w="10259" w:type="dxa"/>
        <w:tblInd w:w="-442" w:type="dxa"/>
        <w:tblLayout w:type="fixed"/>
        <w:tblLook w:val="0000" w:firstRow="0" w:lastRow="0" w:firstColumn="0" w:lastColumn="0" w:noHBand="0" w:noVBand="0"/>
      </w:tblPr>
      <w:tblGrid>
        <w:gridCol w:w="720"/>
        <w:gridCol w:w="4366"/>
        <w:gridCol w:w="1394"/>
        <w:gridCol w:w="24"/>
        <w:gridCol w:w="1236"/>
        <w:gridCol w:w="40"/>
        <w:gridCol w:w="1168"/>
        <w:gridCol w:w="107"/>
        <w:gridCol w:w="1204"/>
      </w:tblGrid>
      <w:tr w:rsidR="007D79A3" w:rsidTr="00FE48F4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Наименование раздела, темы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Вид учебного занятия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F424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Общий объе</w:t>
            </w:r>
            <w:r w:rsidR="007D79A3">
              <w:rPr>
                <w:rFonts w:ascii="Times New Roman" w:hAnsi="Times New Roman"/>
                <w:b/>
                <w:szCs w:val="28"/>
              </w:rPr>
              <w:t>м времени (в часах)</w:t>
            </w:r>
          </w:p>
        </w:tc>
      </w:tr>
      <w:tr w:rsidR="007D79A3" w:rsidTr="00FE48F4">
        <w:trPr>
          <w:trHeight w:val="1079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Максимальная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учебная нагрузка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 w:rsidP="00F174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Cs w:val="28"/>
              </w:rPr>
              <w:t>Аудитор</w:t>
            </w:r>
            <w:r w:rsidR="0009117E">
              <w:rPr>
                <w:rFonts w:ascii="Times New Roman" w:hAnsi="Times New Roman"/>
                <w:b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szCs w:val="28"/>
              </w:rPr>
              <w:t xml:space="preserve"> занятия</w:t>
            </w:r>
          </w:p>
        </w:tc>
      </w:tr>
      <w:tr w:rsidR="007D79A3" w:rsidTr="0009117E">
        <w:trPr>
          <w:trHeight w:val="539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 О</w:t>
            </w:r>
            <w:r w:rsidR="00F424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сновы композиции станковой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Вводная беседа об основны</w:t>
            </w:r>
            <w:r w:rsidR="00F067ED">
              <w:rPr>
                <w:rFonts w:ascii="Times New Roman" w:hAnsi="Times New Roman"/>
                <w:sz w:val="28"/>
                <w:szCs w:val="28"/>
              </w:rPr>
              <w:t>х законах и правилах композиции</w:t>
            </w:r>
            <w:r w:rsidR="001C794B">
              <w:rPr>
                <w:rFonts w:ascii="Times New Roman" w:hAnsi="Times New Roman"/>
                <w:sz w:val="28"/>
                <w:szCs w:val="28"/>
              </w:rPr>
              <w:t>, о решающей роли композиции в изобразительном искусстве.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012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012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012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79A3" w:rsidTr="001C794B">
        <w:trPr>
          <w:trHeight w:val="8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="002600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Default="007D79A3" w:rsidP="001C794B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C794B" w:rsidRPr="001C794B">
              <w:rPr>
                <w:rFonts w:ascii="Times New Roman" w:hAnsi="Times New Roman"/>
                <w:sz w:val="28"/>
                <w:szCs w:val="28"/>
              </w:rPr>
              <w:t>Симметрия, асимметрия  в композиции</w:t>
            </w:r>
            <w:r w:rsidR="001C794B" w:rsidRPr="001C794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1C794B" w:rsidRPr="001C794B" w:rsidRDefault="001C794B" w:rsidP="001C79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Pr="00F42436" w:rsidRDefault="00012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Pr="00F42436" w:rsidRDefault="00A21B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79A3" w:rsidRPr="00F42436" w:rsidRDefault="00012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9A3" w:rsidRPr="00F42436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794B" w:rsidTr="001C794B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4B" w:rsidRPr="001C794B" w:rsidRDefault="001C794B" w:rsidP="001C794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C794B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4B" w:rsidRPr="001C794B" w:rsidRDefault="001C794B" w:rsidP="001C79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Равновесие основных </w:t>
            </w:r>
            <w:r w:rsidRPr="001C794B">
              <w:rPr>
                <w:rFonts w:ascii="Times New Roman" w:hAnsi="Times New Roman"/>
                <w:sz w:val="28"/>
                <w:szCs w:val="28"/>
              </w:rPr>
              <w:t>элемент</w:t>
            </w:r>
            <w:r>
              <w:rPr>
                <w:rFonts w:ascii="Times New Roman" w:hAnsi="Times New Roman"/>
                <w:sz w:val="28"/>
                <w:szCs w:val="28"/>
              </w:rPr>
              <w:t>ов композиции в листе. Формат.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4B" w:rsidRDefault="001C794B" w:rsidP="001C79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4B" w:rsidRPr="00F42436" w:rsidRDefault="000126E4" w:rsidP="001C794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4B" w:rsidRPr="00F42436" w:rsidRDefault="000126E4" w:rsidP="001C794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4B" w:rsidRPr="00F42436" w:rsidRDefault="00A00245" w:rsidP="001C79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022D0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</w:t>
            </w:r>
            <w:r w:rsidR="00F067E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2. Цвет в композиции станковой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1C794B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94B">
              <w:rPr>
                <w:rFonts w:ascii="Times New Roman" w:hAnsi="Times New Roman"/>
                <w:sz w:val="28"/>
                <w:szCs w:val="28"/>
              </w:rPr>
              <w:t>2.1.</w:t>
            </w:r>
          </w:p>
          <w:p w:rsidR="007D79A3" w:rsidRPr="001C794B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Pr="001C794B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4B" w:rsidRPr="001C794B" w:rsidRDefault="001C794B" w:rsidP="001C79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9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Тёплые, холодные цвета. </w:t>
            </w:r>
            <w:r w:rsidRPr="001C794B">
              <w:rPr>
                <w:rFonts w:ascii="Times New Roman" w:hAnsi="Times New Roman"/>
                <w:sz w:val="28"/>
                <w:szCs w:val="28"/>
              </w:rPr>
              <w:t>Основные цвета, составные</w:t>
            </w:r>
          </w:p>
          <w:p w:rsidR="007D79A3" w:rsidRPr="001C794B" w:rsidRDefault="001C794B" w:rsidP="001C79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94B">
              <w:rPr>
                <w:rFonts w:ascii="Times New Roman" w:hAnsi="Times New Roman"/>
                <w:sz w:val="28"/>
                <w:szCs w:val="28"/>
              </w:rPr>
              <w:t>дополнительные (</w:t>
            </w:r>
            <w:proofErr w:type="spellStart"/>
            <w:r w:rsidRPr="001C794B">
              <w:rPr>
                <w:rFonts w:ascii="Times New Roman" w:hAnsi="Times New Roman"/>
                <w:sz w:val="28"/>
                <w:szCs w:val="28"/>
              </w:rPr>
              <w:t>комплиментарные</w:t>
            </w:r>
            <w:proofErr w:type="spellEnd"/>
            <w:r w:rsidRPr="001C79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C794B">
              <w:rPr>
                <w:rFonts w:ascii="Times New Roman" w:hAnsi="Times New Roman"/>
                <w:sz w:val="28"/>
                <w:szCs w:val="28"/>
              </w:rPr>
              <w:t>оппонентные</w:t>
            </w:r>
            <w:proofErr w:type="spellEnd"/>
            <w:r w:rsidRPr="001C794B">
              <w:rPr>
                <w:rFonts w:ascii="Times New Roman" w:hAnsi="Times New Roman"/>
                <w:sz w:val="28"/>
                <w:szCs w:val="28"/>
              </w:rPr>
              <w:t>). Эмоциональная характеристика цвета.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012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012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A002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D79A3" w:rsidRPr="00F42436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4A043A">
        <w:trPr>
          <w:trHeight w:val="90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Достижение выразительности композиции с помощью цветов</w:t>
            </w:r>
            <w:r w:rsidR="00F067ED">
              <w:rPr>
                <w:rFonts w:ascii="Times New Roman" w:hAnsi="Times New Roman"/>
                <w:sz w:val="28"/>
                <w:szCs w:val="28"/>
              </w:rPr>
              <w:t>ого контраста. Контраст и нюанс</w:t>
            </w:r>
            <w:r w:rsidR="001C79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Pr="00F42436" w:rsidRDefault="00012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Pr="00F42436" w:rsidRDefault="00012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79A3" w:rsidRPr="00F42436" w:rsidRDefault="00A002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A043A" w:rsidTr="004A043A">
        <w:trPr>
          <w:trHeight w:val="382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3A" w:rsidRDefault="004A043A" w:rsidP="004A043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3A" w:rsidRDefault="004A043A" w:rsidP="004A043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3A" w:rsidRDefault="004A043A" w:rsidP="004A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3A" w:rsidRPr="004A043A" w:rsidRDefault="004A043A" w:rsidP="004A043A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043A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3A" w:rsidRPr="004A043A" w:rsidRDefault="004A043A" w:rsidP="004A043A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043A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43A" w:rsidRPr="004A043A" w:rsidRDefault="004A043A" w:rsidP="004A043A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043A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4A77F6" w:rsidTr="004A77F6">
        <w:tc>
          <w:tcPr>
            <w:tcW w:w="1025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7F6" w:rsidRDefault="004A77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09117E">
        <w:trPr>
          <w:trHeight w:val="471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7D79A3" w:rsidTr="004A77F6">
        <w:trPr>
          <w:trHeight w:val="4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77F6" w:rsidRDefault="004A77F6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Pr="004A77F6" w:rsidRDefault="004A77F6" w:rsidP="001C79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A77F6">
              <w:rPr>
                <w:rFonts w:ascii="Times New Roman" w:hAnsi="Times New Roman"/>
                <w:b/>
                <w:sz w:val="28"/>
                <w:szCs w:val="28"/>
              </w:rPr>
              <w:t>Раздел 3. Сюжетная композиция.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77F6" w:rsidRDefault="004A77F6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77F6" w:rsidRDefault="004A77F6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77F6" w:rsidRDefault="004A77F6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7F6" w:rsidRDefault="004A77F6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7F6" w:rsidTr="004A77F6">
        <w:trPr>
          <w:trHeight w:val="723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77F6" w:rsidRDefault="004A77F6" w:rsidP="002600F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77F6" w:rsidRPr="004A77F6" w:rsidRDefault="004A77F6" w:rsidP="001C794B">
            <w:pPr>
              <w:rPr>
                <w:rFonts w:ascii="Times New Roman" w:hAnsi="Times New Roman"/>
                <w:sz w:val="28"/>
                <w:szCs w:val="28"/>
              </w:rPr>
            </w:pPr>
            <w:r w:rsidRPr="004A77F6">
              <w:rPr>
                <w:rFonts w:ascii="Times New Roman" w:hAnsi="Times New Roman"/>
                <w:sz w:val="28"/>
                <w:szCs w:val="28"/>
              </w:rPr>
              <w:t>Сюжетная композиция по литературному произведению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77F6" w:rsidRDefault="004A77F6" w:rsidP="002600F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77F6" w:rsidRDefault="005F360F" w:rsidP="002600F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77F6" w:rsidRDefault="005F360F" w:rsidP="002600F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7F6" w:rsidRDefault="004A77F6" w:rsidP="002600F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A77F6" w:rsidTr="004A77F6">
        <w:trPr>
          <w:trHeight w:val="908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7F6" w:rsidRDefault="004A77F6" w:rsidP="002600F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7F6" w:rsidRDefault="004A77F6" w:rsidP="001C79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Ритм в  композиции станковой. </w:t>
            </w:r>
            <w:r w:rsidRPr="001C794B">
              <w:rPr>
                <w:rFonts w:ascii="Times New Roman" w:hAnsi="Times New Roman"/>
                <w:sz w:val="28"/>
                <w:szCs w:val="28"/>
              </w:rPr>
              <w:t>Изучение понятия композиционного ритма.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7F6" w:rsidRDefault="004A77F6" w:rsidP="002600F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7F6" w:rsidRDefault="004A77F6" w:rsidP="002600F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7F6" w:rsidRDefault="004A77F6" w:rsidP="002600F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7F6" w:rsidRDefault="004A77F6" w:rsidP="002600F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D79A3" w:rsidTr="00FE48F4">
        <w:trPr>
          <w:trHeight w:val="8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9423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Композиционный центр в композиции станковой</w:t>
            </w:r>
            <w:r w:rsidR="001C79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5F360F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5F360F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Выразительны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е средства композиции станковой</w:t>
            </w:r>
            <w:r w:rsidR="001C79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5F360F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5F360F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022D07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7D79A3" w:rsidRPr="00F42436" w:rsidRDefault="007D79A3" w:rsidP="002600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:rsidTr="0009117E">
        <w:trPr>
          <w:trHeight w:val="421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</w:t>
            </w:r>
            <w:r w:rsidR="00F424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Цвет в композиции станковой</w:t>
            </w:r>
            <w:r w:rsidR="001C79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1D6143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6143" w:rsidRPr="001C794B" w:rsidRDefault="001C794B" w:rsidP="00076B6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94B">
              <w:rPr>
                <w:rFonts w:ascii="Times New Roman" w:hAnsi="Times New Roman"/>
                <w:color w:val="000000"/>
                <w:sz w:val="28"/>
                <w:szCs w:val="28"/>
              </w:rPr>
              <w:t>Разнообразие цветовых и технических приёмов в  композиции.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Pr="00F42436" w:rsidRDefault="004137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Pr="00F42436" w:rsidRDefault="005F36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137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79A3" w:rsidRPr="00F42436" w:rsidRDefault="005F36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9A3" w:rsidRPr="00F42436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143" w:rsidTr="001D6143">
        <w:trPr>
          <w:trHeight w:val="706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143" w:rsidRDefault="001D6143" w:rsidP="001D614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143" w:rsidRPr="001D6143" w:rsidRDefault="001D6143" w:rsidP="001D61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143">
              <w:rPr>
                <w:rFonts w:ascii="Times New Roman" w:hAnsi="Times New Roman"/>
                <w:color w:val="000000"/>
                <w:sz w:val="28"/>
                <w:szCs w:val="28"/>
              </w:rPr>
              <w:t>Ограничение цветовой палитры в живописной композиции.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143" w:rsidRDefault="004137FA" w:rsidP="001D61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143" w:rsidRPr="00F42436" w:rsidRDefault="004137FA" w:rsidP="001D614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F36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143" w:rsidRPr="00F42436" w:rsidRDefault="005F360F" w:rsidP="001D614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137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143" w:rsidRPr="00F42436" w:rsidRDefault="005F360F" w:rsidP="001D61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137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 Сюжетная композиция</w:t>
            </w:r>
            <w:r w:rsidR="001D61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="007D79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Однофигурная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двухфигурная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многофигурная композиции, варианты построения схем (ста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тичная и динамичная композиции)</w:t>
            </w:r>
            <w:r w:rsidR="001D61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4137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5F36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137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4137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год обучения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076B6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  <w:r w:rsidR="007D79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076B68" w:rsidP="00076B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Сюжетная композиция на конкурсную тему.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076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715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076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076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7D79A3" w:rsidRPr="002600F0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Pr="002600F0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076B6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076B6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Пейзаж, как жанр станковой композиции.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076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715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5F36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76B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076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076B6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076B68" w:rsidP="001D6143">
            <w:pPr>
              <w:tabs>
                <w:tab w:val="left" w:pos="846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Живописная композиция в среде с небольшим количеством персонажей.</w:t>
            </w:r>
            <w:r w:rsidR="001D6143" w:rsidRPr="001D614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076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076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076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 Сюжетная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Пейзаж, как жанр станковой композиции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2. Цвет в композиции станковой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Живописная композиция в интерьере с н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ебольшим количеством персонажей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3 год обучения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Сюжетная</w:t>
            </w:r>
            <w:r w:rsidR="00F42436">
              <w:rPr>
                <w:rFonts w:ascii="Times New Roman" w:hAnsi="Times New Roman"/>
                <w:b/>
                <w:sz w:val="28"/>
                <w:szCs w:val="28"/>
              </w:rPr>
              <w:t xml:space="preserve"> композиция (исторический жанр)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мини-серии (диптих, триптих) графических комп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озиций на историческую тематику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7D79A3" w:rsidTr="00961D91">
        <w:trPr>
          <w:trHeight w:val="68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  <w:p w:rsidR="007F1C46" w:rsidRDefault="007F1C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1C46" w:rsidRDefault="007F1C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1C46" w:rsidRDefault="007F1C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1C46" w:rsidRDefault="007F1C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1C46" w:rsidRDefault="007F1C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1C46" w:rsidRDefault="007F1C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1C46" w:rsidRPr="00F42436" w:rsidRDefault="007F1C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 полугодие</w:t>
            </w:r>
          </w:p>
        </w:tc>
      </w:tr>
      <w:tr w:rsidR="007D79A3" w:rsidTr="00961D91">
        <w:trPr>
          <w:trHeight w:val="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1.Создание художественного образа в композиции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Композиционная организация портрета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Однофигурная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композиция со стаффажем на заднем плане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Иллюстрации к лите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ратурным произведениям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Графика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8F5D4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  <w:r w:rsidR="007D79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Графический лист с визуальным эффектом 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1. Иллюстрация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риант 2. Архитектурные фантазии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8F5D4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Итоговая работа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43" w:rsidRDefault="007D79A3" w:rsidP="008F5D4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5D43">
              <w:rPr>
                <w:rFonts w:ascii="Times New Roman" w:hAnsi="Times New Roman"/>
                <w:sz w:val="28"/>
                <w:szCs w:val="28"/>
              </w:rPr>
              <w:t>Выполнение итоговой работы:</w:t>
            </w:r>
          </w:p>
          <w:p w:rsidR="008F5D43" w:rsidRDefault="008F5D43" w:rsidP="008F5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1. Книжная графика. </w:t>
            </w:r>
          </w:p>
          <w:p w:rsidR="008F5D43" w:rsidRDefault="008F5D43" w:rsidP="008F5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Многофигурная композиция</w:t>
            </w:r>
          </w:p>
          <w:p w:rsidR="008F5D43" w:rsidRDefault="008F5D43" w:rsidP="008F5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(3-4 фигуры).</w:t>
            </w:r>
          </w:p>
          <w:p w:rsidR="008F5D43" w:rsidRDefault="008F5D43" w:rsidP="008F5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2. Сюжетная композиция. </w:t>
            </w:r>
          </w:p>
          <w:p w:rsidR="007D79A3" w:rsidRPr="00F42436" w:rsidRDefault="008F5D43" w:rsidP="008F5D4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Многофигурная композиция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(конкурсные задания).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227A7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8F5D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8F5D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27A7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112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616EF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D79A3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итоговой работы: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1. Книжная графика. </w:t>
            </w:r>
          </w:p>
          <w:p w:rsidR="00FE48F4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Многофигурная композиция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(3-4 фигуры)</w:t>
            </w:r>
            <w:r w:rsidR="00F4243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2. Сюжетная композиция. 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Многофигурная композиция (конкурсные задания).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119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Графика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сложной образной графической композиции.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1. Графический лист «Аллегория».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2. Основы мультипликации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D53A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Графика малых форм.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1.Разработка праздничной открытки</w:t>
            </w:r>
          </w:p>
          <w:p w:rsidR="007D79A3" w:rsidRDefault="00260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2. Экслибрис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D53A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Шрифтовая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D53A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D53A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D53A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год обучения ΙΙ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Сюже</w:t>
            </w:r>
            <w:r w:rsidR="002600F0">
              <w:rPr>
                <w:rFonts w:ascii="Times New Roman" w:hAnsi="Times New Roman"/>
                <w:b/>
                <w:sz w:val="28"/>
                <w:szCs w:val="28"/>
              </w:rPr>
              <w:t>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="002600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Сюжетная композиция. Триптих</w:t>
            </w:r>
            <w:r w:rsidR="007D79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D53A7B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я композиция на конкурсную тему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D53A7B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Графика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я композиция в городской среде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D53A7B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A3" w:rsidRDefault="00D53A7B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A3" w:rsidRDefault="00D53A7B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961D91" w:rsidRDefault="00961D91" w:rsidP="00286C2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61D91" w:rsidRDefault="00961D91">
      <w:pPr>
        <w:suppressAutoHyphens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7D79A3" w:rsidRDefault="002600F0" w:rsidP="00286C2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Содержание разделов и тем. </w:t>
      </w:r>
      <w:r w:rsidR="007D79A3">
        <w:rPr>
          <w:rFonts w:ascii="Times New Roman" w:hAnsi="Times New Roman"/>
          <w:b/>
          <w:i/>
          <w:sz w:val="28"/>
          <w:szCs w:val="28"/>
        </w:rPr>
        <w:t>Годовые требования</w:t>
      </w:r>
    </w:p>
    <w:p w:rsidR="007D79A3" w:rsidRDefault="007D79A3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F174E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Ι полугодие</w:t>
            </w:r>
          </w:p>
        </w:tc>
      </w:tr>
    </w:tbl>
    <w:p w:rsidR="002F1778" w:rsidRDefault="002F1778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</w:t>
      </w:r>
      <w:r w:rsidR="007D79A3"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="001E1585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</w:p>
    <w:p w:rsidR="007D79A3" w:rsidRDefault="002F1778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1E1585">
        <w:rPr>
          <w:rFonts w:ascii="Times New Roman" w:hAnsi="Times New Roman"/>
          <w:b/>
          <w:color w:val="000000"/>
          <w:sz w:val="28"/>
          <w:szCs w:val="28"/>
        </w:rPr>
        <w:t>Основы композиции станковой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 w:rsidR="002F1778" w:rsidRPr="00362A24">
        <w:rPr>
          <w:rFonts w:ascii="Times New Roman" w:hAnsi="Times New Roman"/>
          <w:b/>
          <w:sz w:val="28"/>
          <w:szCs w:val="28"/>
        </w:rPr>
        <w:t xml:space="preserve"> </w:t>
      </w:r>
      <w:r w:rsidRPr="00362A24">
        <w:rPr>
          <w:rFonts w:ascii="Times New Roman" w:hAnsi="Times New Roman"/>
          <w:b/>
          <w:sz w:val="28"/>
          <w:szCs w:val="28"/>
        </w:rPr>
        <w:t>Вводная беседа об основных законах и правилах композиции, о решающей роли композиции в изобразительном искусстве</w:t>
      </w:r>
      <w:r>
        <w:rPr>
          <w:rFonts w:ascii="Times New Roman" w:hAnsi="Times New Roman"/>
          <w:sz w:val="28"/>
          <w:szCs w:val="28"/>
        </w:rPr>
        <w:t xml:space="preserve">. Демонстрация репродукций  произведений великих художников. 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понятиями «композиция», «жанры в композиции».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знакомство с программой по станковой композиции, материалами и техниками, </w:t>
      </w:r>
      <w:r w:rsidR="001E1585">
        <w:rPr>
          <w:rFonts w:ascii="Times New Roman" w:hAnsi="Times New Roman"/>
          <w:sz w:val="28"/>
          <w:szCs w:val="28"/>
        </w:rPr>
        <w:t>применяемыми при создании композиций</w:t>
      </w:r>
      <w:r>
        <w:rPr>
          <w:rFonts w:ascii="Times New Roman" w:hAnsi="Times New Roman"/>
          <w:sz w:val="28"/>
          <w:szCs w:val="28"/>
        </w:rPr>
        <w:t>.</w:t>
      </w:r>
    </w:p>
    <w:p w:rsidR="00362A24" w:rsidRDefault="007D79A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Самостоятельная работа:</w:t>
      </w:r>
      <w:r>
        <w:rPr>
          <w:rFonts w:ascii="Times New Roman" w:hAnsi="Times New Roman"/>
          <w:sz w:val="28"/>
        </w:rPr>
        <w:t xml:space="preserve"> просмотр репродукций и видеоматериалов в школьной  библиотеке.</w:t>
      </w:r>
    </w:p>
    <w:p w:rsidR="00362A24" w:rsidRDefault="00362A24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362A24" w:rsidRDefault="00362A2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 w:rsidR="004A1BB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Симметрия</w:t>
      </w:r>
      <w:r w:rsidR="004A1BBF">
        <w:rPr>
          <w:rFonts w:ascii="Times New Roman" w:hAnsi="Times New Roman"/>
          <w:b/>
          <w:sz w:val="28"/>
          <w:szCs w:val="28"/>
        </w:rPr>
        <w:t xml:space="preserve">, асимметрия </w:t>
      </w:r>
      <w:r>
        <w:rPr>
          <w:rFonts w:ascii="Times New Roman" w:hAnsi="Times New Roman"/>
          <w:b/>
          <w:sz w:val="28"/>
          <w:szCs w:val="28"/>
        </w:rPr>
        <w:t xml:space="preserve"> в композиции</w:t>
      </w:r>
      <w:r w:rsidRPr="00362A24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362A24" w:rsidRPr="00362A24" w:rsidRDefault="00362A2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66CC5">
        <w:rPr>
          <w:rFonts w:ascii="Times New Roman" w:hAnsi="Times New Roman"/>
          <w:i/>
          <w:sz w:val="28"/>
          <w:szCs w:val="28"/>
        </w:rPr>
        <w:t>Цель:</w:t>
      </w:r>
      <w:r w:rsidR="00CD719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D719A">
        <w:rPr>
          <w:rFonts w:ascii="Times New Roman" w:hAnsi="Times New Roman"/>
          <w:sz w:val="28"/>
          <w:szCs w:val="28"/>
        </w:rPr>
        <w:t>знакомство с понятиями «симметрия»</w:t>
      </w:r>
      <w:r w:rsidR="00F5604B">
        <w:rPr>
          <w:rFonts w:ascii="Times New Roman" w:hAnsi="Times New Roman"/>
          <w:sz w:val="28"/>
          <w:szCs w:val="28"/>
        </w:rPr>
        <w:t>,</w:t>
      </w:r>
      <w:r w:rsidR="00CD719A">
        <w:rPr>
          <w:rFonts w:ascii="Times New Roman" w:hAnsi="Times New Roman"/>
          <w:sz w:val="28"/>
          <w:szCs w:val="28"/>
        </w:rPr>
        <w:t xml:space="preserve"> «</w:t>
      </w:r>
      <w:r w:rsidRPr="00CD719A">
        <w:rPr>
          <w:rFonts w:ascii="Times New Roman" w:hAnsi="Times New Roman"/>
          <w:sz w:val="28"/>
          <w:szCs w:val="28"/>
        </w:rPr>
        <w:t>асимметрия» в композиции</w:t>
      </w:r>
      <w:r w:rsidR="00CD719A">
        <w:rPr>
          <w:rFonts w:ascii="Times New Roman" w:hAnsi="Times New Roman"/>
          <w:sz w:val="28"/>
          <w:szCs w:val="28"/>
        </w:rPr>
        <w:t>. Развивать чувство ритма и согласованности.</w:t>
      </w:r>
    </w:p>
    <w:p w:rsidR="00266CC5" w:rsidRDefault="00CD719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D719A"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D719A">
        <w:rPr>
          <w:rFonts w:ascii="Times New Roman" w:hAnsi="Times New Roman"/>
          <w:sz w:val="28"/>
          <w:szCs w:val="28"/>
        </w:rPr>
        <w:t>Изучение приёмов работы гуашью</w:t>
      </w:r>
      <w:r w:rsidR="00266CC5">
        <w:rPr>
          <w:rFonts w:ascii="Times New Roman" w:hAnsi="Times New Roman"/>
          <w:sz w:val="28"/>
          <w:szCs w:val="28"/>
        </w:rPr>
        <w:t xml:space="preserve"> </w:t>
      </w:r>
      <w:r w:rsidRPr="00CD719A">
        <w:rPr>
          <w:rFonts w:ascii="Times New Roman" w:hAnsi="Times New Roman"/>
          <w:sz w:val="28"/>
          <w:szCs w:val="28"/>
        </w:rPr>
        <w:t>- цветовые растяжки, вливание цвета в цвет,</w:t>
      </w:r>
      <w:r w:rsidR="00086E20">
        <w:rPr>
          <w:rFonts w:ascii="Times New Roman" w:hAnsi="Times New Roman"/>
          <w:sz w:val="28"/>
          <w:szCs w:val="28"/>
        </w:rPr>
        <w:t xml:space="preserve"> «по – </w:t>
      </w:r>
      <w:proofErr w:type="gramStart"/>
      <w:r w:rsidR="00086E20">
        <w:rPr>
          <w:rFonts w:ascii="Times New Roman" w:hAnsi="Times New Roman"/>
          <w:sz w:val="28"/>
          <w:szCs w:val="28"/>
        </w:rPr>
        <w:t>сырому</w:t>
      </w:r>
      <w:proofErr w:type="gramEnd"/>
      <w:r w:rsidR="00086E20">
        <w:rPr>
          <w:rFonts w:ascii="Times New Roman" w:hAnsi="Times New Roman"/>
          <w:sz w:val="28"/>
          <w:szCs w:val="28"/>
        </w:rPr>
        <w:t>»,</w:t>
      </w:r>
      <w:r w:rsidRPr="00CD719A">
        <w:rPr>
          <w:rFonts w:ascii="Times New Roman" w:hAnsi="Times New Roman"/>
          <w:sz w:val="28"/>
          <w:szCs w:val="28"/>
        </w:rPr>
        <w:t xml:space="preserve"> поиск оттенков</w:t>
      </w:r>
      <w:r w:rsidR="00266CC5" w:rsidRPr="00266CC5">
        <w:rPr>
          <w:rFonts w:ascii="Times New Roman" w:hAnsi="Times New Roman"/>
          <w:i/>
          <w:sz w:val="28"/>
          <w:szCs w:val="28"/>
        </w:rPr>
        <w:t xml:space="preserve">. </w:t>
      </w:r>
    </w:p>
    <w:p w:rsidR="00B52958" w:rsidRPr="00B52958" w:rsidRDefault="00266CC5" w:rsidP="00B52958">
      <w:pPr>
        <w:spacing w:line="360" w:lineRule="auto"/>
        <w:rPr>
          <w:sz w:val="28"/>
          <w:szCs w:val="28"/>
          <w:lang w:val="en-US"/>
        </w:rPr>
      </w:pPr>
      <w:r w:rsidRPr="00B52958">
        <w:rPr>
          <w:i/>
          <w:sz w:val="28"/>
          <w:szCs w:val="28"/>
        </w:rPr>
        <w:t>Предлагаемые аудиторные занятия</w:t>
      </w:r>
      <w:r w:rsidRPr="00B52958">
        <w:rPr>
          <w:sz w:val="28"/>
          <w:szCs w:val="28"/>
        </w:rPr>
        <w:t>:</w:t>
      </w:r>
    </w:p>
    <w:p w:rsidR="00B52958" w:rsidRPr="00B52958" w:rsidRDefault="007E6DFB" w:rsidP="00B52958">
      <w:pPr>
        <w:pStyle w:val="af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B52958">
        <w:rPr>
          <w:sz w:val="28"/>
          <w:szCs w:val="28"/>
          <w:lang w:val="ru-RU"/>
        </w:rPr>
        <w:t xml:space="preserve"> рисование большой красивой бабочки</w:t>
      </w:r>
      <w:r w:rsidR="00855BB3">
        <w:rPr>
          <w:sz w:val="28"/>
          <w:szCs w:val="28"/>
          <w:lang w:val="ru-RU"/>
        </w:rPr>
        <w:t>;</w:t>
      </w:r>
    </w:p>
    <w:p w:rsidR="007D79A3" w:rsidRPr="00286C20" w:rsidRDefault="005B2D05" w:rsidP="00286C20">
      <w:pPr>
        <w:pStyle w:val="af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B52958">
        <w:rPr>
          <w:sz w:val="28"/>
          <w:szCs w:val="28"/>
          <w:lang w:val="ru-RU"/>
        </w:rPr>
        <w:t xml:space="preserve"> «Портрет инопланетянина»</w:t>
      </w:r>
      <w:r w:rsidR="00B52958">
        <w:rPr>
          <w:sz w:val="28"/>
          <w:szCs w:val="28"/>
          <w:lang w:val="ru-RU"/>
        </w:rPr>
        <w:t xml:space="preserve"> </w:t>
      </w:r>
      <w:r w:rsidRPr="00B52958">
        <w:rPr>
          <w:sz w:val="28"/>
          <w:szCs w:val="28"/>
          <w:lang w:val="ru-RU"/>
        </w:rPr>
        <w:t>(техника монотипии).</w:t>
      </w:r>
      <w:r w:rsidR="00B52958" w:rsidRPr="001F7EB6">
        <w:rPr>
          <w:sz w:val="28"/>
          <w:szCs w:val="28"/>
          <w:lang w:val="ru-RU"/>
        </w:rPr>
        <w:br/>
      </w:r>
      <w:r w:rsidR="004A1BBF" w:rsidRPr="001F7EB6">
        <w:rPr>
          <w:b/>
          <w:sz w:val="28"/>
          <w:szCs w:val="28"/>
          <w:lang w:val="ru-RU"/>
        </w:rPr>
        <w:t>1.3</w:t>
      </w:r>
      <w:r w:rsidR="007D79A3" w:rsidRPr="001F7EB6">
        <w:rPr>
          <w:b/>
          <w:sz w:val="28"/>
          <w:szCs w:val="28"/>
          <w:lang w:val="ru-RU"/>
        </w:rPr>
        <w:t>.</w:t>
      </w:r>
      <w:r w:rsidR="007D79A3" w:rsidRPr="001F7EB6">
        <w:rPr>
          <w:sz w:val="28"/>
          <w:szCs w:val="28"/>
          <w:lang w:val="ru-RU"/>
        </w:rPr>
        <w:t xml:space="preserve"> </w:t>
      </w:r>
      <w:r w:rsidR="007D79A3" w:rsidRPr="001F7EB6">
        <w:rPr>
          <w:b/>
          <w:sz w:val="28"/>
          <w:szCs w:val="28"/>
          <w:lang w:val="ru-RU"/>
        </w:rPr>
        <w:t>Равновесие основных элементов композиции в листе.</w:t>
      </w:r>
      <w:r w:rsidR="000510C9" w:rsidRPr="001F7EB6">
        <w:rPr>
          <w:b/>
          <w:sz w:val="28"/>
          <w:szCs w:val="28"/>
          <w:lang w:val="ru-RU"/>
        </w:rPr>
        <w:t xml:space="preserve"> </w:t>
      </w:r>
      <w:r w:rsidR="00D1134D" w:rsidRPr="00286C20">
        <w:rPr>
          <w:b/>
          <w:sz w:val="28"/>
          <w:szCs w:val="28"/>
        </w:rPr>
        <w:t>Формат.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определение понятий «решение листа как единого целого» и «изображение на картинной плоскости».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знакомство с фор</w:t>
      </w:r>
      <w:r w:rsidR="001E1585">
        <w:rPr>
          <w:rFonts w:ascii="Times New Roman" w:hAnsi="Times New Roman"/>
          <w:sz w:val="28"/>
          <w:szCs w:val="28"/>
        </w:rPr>
        <w:t>матом</w:t>
      </w:r>
      <w:r>
        <w:rPr>
          <w:rFonts w:ascii="Times New Roman" w:hAnsi="Times New Roman"/>
          <w:sz w:val="28"/>
          <w:szCs w:val="28"/>
        </w:rPr>
        <w:t xml:space="preserve"> как с рабочей плоскостью художника, выбор формата в зависимости от замысла.</w:t>
      </w:r>
    </w:p>
    <w:p w:rsidR="00F5604B" w:rsidRDefault="007D79A3" w:rsidP="007F63D7">
      <w:pPr>
        <w:tabs>
          <w:tab w:val="left" w:pos="5879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Предлагаемые аудиторные задания</w:t>
      </w:r>
      <w:r w:rsidR="007F63D7">
        <w:rPr>
          <w:rFonts w:ascii="Times New Roman" w:hAnsi="Times New Roman"/>
          <w:i/>
          <w:sz w:val="28"/>
          <w:szCs w:val="28"/>
        </w:rPr>
        <w:t xml:space="preserve">: </w:t>
      </w:r>
    </w:p>
    <w:p w:rsidR="000510C9" w:rsidRPr="007F63D7" w:rsidRDefault="00F5604B" w:rsidP="007F63D7">
      <w:pPr>
        <w:tabs>
          <w:tab w:val="left" w:pos="5879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5604B">
        <w:rPr>
          <w:rFonts w:ascii="Times New Roman" w:hAnsi="Times New Roman"/>
          <w:sz w:val="28"/>
          <w:szCs w:val="28"/>
        </w:rPr>
        <w:t>а</w:t>
      </w:r>
      <w:r>
        <w:rPr>
          <w:sz w:val="28"/>
          <w:szCs w:val="28"/>
        </w:rPr>
        <w:t xml:space="preserve">) </w:t>
      </w:r>
      <w:r w:rsidR="004440BA" w:rsidRPr="004440BA">
        <w:rPr>
          <w:sz w:val="28"/>
          <w:szCs w:val="28"/>
        </w:rPr>
        <w:t>р</w:t>
      </w:r>
      <w:r w:rsidR="00D1134D" w:rsidRPr="004440BA">
        <w:rPr>
          <w:sz w:val="28"/>
          <w:szCs w:val="28"/>
        </w:rPr>
        <w:t>исование</w:t>
      </w:r>
      <w:r w:rsidR="004440BA" w:rsidRPr="004440BA">
        <w:rPr>
          <w:sz w:val="28"/>
          <w:szCs w:val="28"/>
        </w:rPr>
        <w:t xml:space="preserve"> (по выбору):</w:t>
      </w:r>
    </w:p>
    <w:p w:rsidR="000510C9" w:rsidRDefault="000510C9" w:rsidP="000510C9">
      <w:pPr>
        <w:pStyle w:val="af"/>
        <w:numPr>
          <w:ilvl w:val="0"/>
          <w:numId w:val="47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F5604B">
        <w:rPr>
          <w:sz w:val="28"/>
          <w:szCs w:val="28"/>
          <w:lang w:val="ru-RU"/>
        </w:rPr>
        <w:t>крокодил</w:t>
      </w:r>
      <w:r>
        <w:rPr>
          <w:sz w:val="28"/>
          <w:szCs w:val="28"/>
          <w:lang w:val="ru-RU"/>
        </w:rPr>
        <w:t xml:space="preserve"> </w:t>
      </w:r>
      <w:r w:rsidR="00D1134D" w:rsidRPr="000510C9">
        <w:rPr>
          <w:sz w:val="28"/>
          <w:szCs w:val="28"/>
          <w:lang w:val="ru-RU"/>
        </w:rPr>
        <w:t>(горизонта</w:t>
      </w:r>
      <w:r w:rsidRPr="000510C9">
        <w:rPr>
          <w:sz w:val="28"/>
          <w:szCs w:val="28"/>
          <w:lang w:val="ru-RU"/>
        </w:rPr>
        <w:t>льный формат)</w:t>
      </w:r>
      <w:r w:rsidR="00855BB3">
        <w:rPr>
          <w:sz w:val="28"/>
          <w:szCs w:val="28"/>
          <w:lang w:val="ru-RU"/>
        </w:rPr>
        <w:t>;</w:t>
      </w:r>
    </w:p>
    <w:p w:rsidR="000510C9" w:rsidRDefault="000510C9" w:rsidP="000510C9">
      <w:pPr>
        <w:pStyle w:val="af"/>
        <w:numPr>
          <w:ilvl w:val="0"/>
          <w:numId w:val="47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5604B">
        <w:rPr>
          <w:sz w:val="28"/>
          <w:szCs w:val="28"/>
          <w:lang w:val="ru-RU"/>
        </w:rPr>
        <w:t>жираф</w:t>
      </w:r>
      <w:r>
        <w:rPr>
          <w:sz w:val="28"/>
          <w:szCs w:val="28"/>
          <w:lang w:val="ru-RU"/>
        </w:rPr>
        <w:t xml:space="preserve"> </w:t>
      </w:r>
      <w:r w:rsidRPr="000510C9">
        <w:rPr>
          <w:sz w:val="28"/>
          <w:szCs w:val="28"/>
          <w:lang w:val="ru-RU"/>
        </w:rPr>
        <w:t>(вертикальный формат)</w:t>
      </w:r>
      <w:r w:rsidR="00855BB3">
        <w:rPr>
          <w:sz w:val="28"/>
          <w:szCs w:val="28"/>
          <w:lang w:val="ru-RU"/>
        </w:rPr>
        <w:t>;</w:t>
      </w:r>
    </w:p>
    <w:p w:rsidR="00F5604B" w:rsidRDefault="00F5604B" w:rsidP="00F5604B">
      <w:pPr>
        <w:pStyle w:val="af"/>
        <w:numPr>
          <w:ilvl w:val="0"/>
          <w:numId w:val="47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слон</w:t>
      </w:r>
      <w:r w:rsidR="000510C9">
        <w:rPr>
          <w:sz w:val="28"/>
          <w:szCs w:val="28"/>
          <w:lang w:val="ru-RU"/>
        </w:rPr>
        <w:t xml:space="preserve"> (квадрат)</w:t>
      </w:r>
      <w:r w:rsidR="00C54905">
        <w:rPr>
          <w:sz w:val="28"/>
          <w:szCs w:val="28"/>
          <w:lang w:val="ru-RU"/>
        </w:rPr>
        <w:t>.</w:t>
      </w:r>
    </w:p>
    <w:p w:rsidR="00F5604B" w:rsidRDefault="00F5604B" w:rsidP="00A921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и</w:t>
      </w:r>
      <w:r w:rsidR="007D79A3" w:rsidRPr="00F5604B">
        <w:rPr>
          <w:sz w:val="28"/>
          <w:szCs w:val="28"/>
        </w:rPr>
        <w:t>сполнение сюжетной композиции на заданную тему («Мои друзья», Летние игры» и т.п.).</w:t>
      </w:r>
    </w:p>
    <w:p w:rsidR="007E6DFB" w:rsidRPr="00286C20" w:rsidRDefault="007D79A3" w:rsidP="00286C20">
      <w:pPr>
        <w:spacing w:line="360" w:lineRule="auto"/>
        <w:jc w:val="both"/>
        <w:rPr>
          <w:sz w:val="28"/>
          <w:szCs w:val="28"/>
        </w:rPr>
      </w:pPr>
      <w:r w:rsidRPr="00A9218C">
        <w:rPr>
          <w:i/>
          <w:sz w:val="28"/>
          <w:szCs w:val="28"/>
        </w:rPr>
        <w:t>Задание для самостоятельной работы:</w:t>
      </w:r>
      <w:r w:rsidRPr="00A9218C">
        <w:rPr>
          <w:sz w:val="28"/>
          <w:szCs w:val="28"/>
        </w:rPr>
        <w:t xml:space="preserve"> зарисовки по памяти учащимися летних впечатлений.</w:t>
      </w:r>
    </w:p>
    <w:p w:rsidR="007E6DFB" w:rsidRDefault="007E6DFB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</w:t>
      </w:r>
      <w:r w:rsidR="00A9218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D79A3">
        <w:rPr>
          <w:rFonts w:ascii="Times New Roman" w:hAnsi="Times New Roman"/>
          <w:b/>
          <w:color w:val="000000"/>
          <w:sz w:val="28"/>
          <w:szCs w:val="28"/>
        </w:rPr>
        <w:t>Раздел</w:t>
      </w:r>
      <w:r w:rsidR="00C62DCD">
        <w:rPr>
          <w:rFonts w:ascii="Times New Roman" w:hAnsi="Times New Roman"/>
          <w:b/>
          <w:color w:val="000000"/>
          <w:sz w:val="28"/>
          <w:szCs w:val="28"/>
        </w:rPr>
        <w:t xml:space="preserve"> 2. </w:t>
      </w:r>
    </w:p>
    <w:p w:rsidR="007D79A3" w:rsidRDefault="007E6DFB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</w:t>
      </w:r>
      <w:r w:rsidR="00C62DCD">
        <w:rPr>
          <w:rFonts w:ascii="Times New Roman" w:hAnsi="Times New Roman"/>
          <w:b/>
          <w:color w:val="000000"/>
          <w:sz w:val="28"/>
          <w:szCs w:val="28"/>
        </w:rPr>
        <w:t>Цвет в композиции станковой</w:t>
      </w:r>
    </w:p>
    <w:p w:rsidR="00AA7C9F" w:rsidRDefault="007D79A3" w:rsidP="00AA7C9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2.1.</w:t>
      </w:r>
      <w:r w:rsidR="00AA7C9F">
        <w:rPr>
          <w:rFonts w:ascii="Times New Roman" w:hAnsi="Times New Roman"/>
          <w:b/>
          <w:color w:val="000000"/>
          <w:sz w:val="28"/>
          <w:szCs w:val="28"/>
        </w:rPr>
        <w:t xml:space="preserve">Тёплые, холодные цвета. </w:t>
      </w:r>
      <w:r w:rsidR="00AA7C9F">
        <w:rPr>
          <w:rFonts w:ascii="Times New Roman" w:hAnsi="Times New Roman"/>
          <w:b/>
          <w:sz w:val="28"/>
          <w:szCs w:val="28"/>
        </w:rPr>
        <w:t>Основные цвета, составные</w:t>
      </w:r>
    </w:p>
    <w:p w:rsidR="00FB3B18" w:rsidRPr="00AA7C9F" w:rsidRDefault="007D79A3" w:rsidP="00AA7C9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E6DFB">
        <w:rPr>
          <w:rFonts w:ascii="Times New Roman" w:hAnsi="Times New Roman"/>
          <w:b/>
          <w:sz w:val="28"/>
          <w:szCs w:val="28"/>
        </w:rPr>
        <w:t>дополнительные (</w:t>
      </w:r>
      <w:proofErr w:type="spellStart"/>
      <w:r w:rsidRPr="007E6DFB">
        <w:rPr>
          <w:rFonts w:ascii="Times New Roman" w:hAnsi="Times New Roman"/>
          <w:b/>
          <w:sz w:val="28"/>
          <w:szCs w:val="28"/>
        </w:rPr>
        <w:t>комплиментарные</w:t>
      </w:r>
      <w:proofErr w:type="spellEnd"/>
      <w:r w:rsidRPr="007E6DFB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E6DFB">
        <w:rPr>
          <w:rFonts w:ascii="Times New Roman" w:hAnsi="Times New Roman"/>
          <w:b/>
          <w:sz w:val="28"/>
          <w:szCs w:val="28"/>
        </w:rPr>
        <w:t>оппонентные</w:t>
      </w:r>
      <w:proofErr w:type="spellEnd"/>
      <w:r w:rsidRPr="007E6DFB">
        <w:rPr>
          <w:rFonts w:ascii="Times New Roman" w:hAnsi="Times New Roman"/>
          <w:b/>
          <w:sz w:val="28"/>
          <w:szCs w:val="28"/>
        </w:rPr>
        <w:t>). Эмоциональная характеристика цвета.</w:t>
      </w:r>
    </w:p>
    <w:p w:rsidR="007D79A3" w:rsidRPr="00FB3B18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знакомство с общими закономерностями цветовых сочетаний, с символикой цвета; эмоциональная характеристика цвета.</w:t>
      </w:r>
    </w:p>
    <w:p w:rsidR="00FB3B18" w:rsidRDefault="007D79A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знакомство с техникой работы гуашью как кроющей краской, приобретение навыка смешивания колеров.</w:t>
      </w:r>
      <w:r w:rsidR="00FB3B18" w:rsidRPr="00FB3B1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D79A3" w:rsidRPr="00FB3B18" w:rsidRDefault="00FB3B18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Предлагаемые аудиторные задания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</w:p>
    <w:p w:rsidR="007D79A3" w:rsidRDefault="00FB3B1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="007D79A3">
        <w:rPr>
          <w:rFonts w:ascii="Times New Roman" w:hAnsi="Times New Roman"/>
          <w:color w:val="000000"/>
          <w:sz w:val="28"/>
          <w:szCs w:val="28"/>
        </w:rPr>
        <w:t>создание цветовых растяжек холодной гаммы:</w:t>
      </w:r>
    </w:p>
    <w:p w:rsidR="007D79A3" w:rsidRDefault="007D79A3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белила;</w:t>
      </w:r>
    </w:p>
    <w:p w:rsidR="007D79A3" w:rsidRDefault="007D79A3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</w:t>
      </w:r>
      <w:r w:rsidR="00C62DCD">
        <w:rPr>
          <w:rFonts w:ascii="Times New Roman" w:hAnsi="Times New Roman"/>
          <w:color w:val="000000"/>
          <w:sz w:val="28"/>
          <w:szCs w:val="28"/>
        </w:rPr>
        <w:t>тый цвет + че</w:t>
      </w:r>
      <w:r>
        <w:rPr>
          <w:rFonts w:ascii="Times New Roman" w:hAnsi="Times New Roman"/>
          <w:color w:val="000000"/>
          <w:sz w:val="28"/>
          <w:szCs w:val="28"/>
        </w:rPr>
        <w:t>рная краска;</w:t>
      </w:r>
    </w:p>
    <w:p w:rsidR="00FB3B18" w:rsidRPr="00FB3B18" w:rsidRDefault="00C62DCD" w:rsidP="00FB3B18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 + че</w:t>
      </w:r>
      <w:r w:rsidR="007D79A3">
        <w:rPr>
          <w:rFonts w:ascii="Times New Roman" w:hAnsi="Times New Roman"/>
          <w:color w:val="000000"/>
          <w:sz w:val="28"/>
          <w:szCs w:val="28"/>
        </w:rPr>
        <w:t>рная краска.</w:t>
      </w:r>
      <w:r w:rsidR="006072E1" w:rsidRPr="00FB3B1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B3B18" w:rsidRDefault="00FB3B18" w:rsidP="00FB3B18">
      <w:pPr>
        <w:tabs>
          <w:tab w:val="left" w:pos="567"/>
        </w:tabs>
        <w:spacing w:after="0" w:line="36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="002A0F49" w:rsidRPr="002A0F49">
        <w:rPr>
          <w:rFonts w:ascii="Times New Roman" w:hAnsi="Times New Roman"/>
          <w:color w:val="000000"/>
          <w:sz w:val="28"/>
          <w:szCs w:val="28"/>
        </w:rPr>
        <w:t>вы</w:t>
      </w:r>
      <w:r w:rsidR="002A0F49">
        <w:rPr>
          <w:rFonts w:ascii="Times New Roman" w:hAnsi="Times New Roman"/>
          <w:color w:val="000000"/>
          <w:sz w:val="28"/>
          <w:szCs w:val="28"/>
        </w:rPr>
        <w:t>полнение композиции «Сказочная птица».</w:t>
      </w:r>
      <w:r w:rsidR="006072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0F49">
        <w:rPr>
          <w:rFonts w:ascii="Times New Roman" w:hAnsi="Times New Roman"/>
          <w:color w:val="000000"/>
          <w:sz w:val="28"/>
          <w:szCs w:val="28"/>
        </w:rPr>
        <w:t>Развивать чувство формата и пропорций,</w:t>
      </w:r>
      <w:r w:rsidR="006072E1">
        <w:rPr>
          <w:rFonts w:ascii="Times New Roman" w:hAnsi="Times New Roman"/>
          <w:color w:val="000000"/>
          <w:sz w:val="28"/>
          <w:szCs w:val="28"/>
        </w:rPr>
        <w:t xml:space="preserve">  смелость в работе на большом формате. Через цветовые растяжки передать красоту оперения.</w:t>
      </w:r>
      <w:r w:rsidRPr="00FB3B1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FB3B18" w:rsidRDefault="00FB3B18" w:rsidP="00FB3B18">
      <w:pPr>
        <w:tabs>
          <w:tab w:val="left" w:pos="567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цветовых растяжек теплой гаммы:</w:t>
      </w:r>
    </w:p>
    <w:p w:rsidR="004A1999" w:rsidRPr="00B52958" w:rsidRDefault="00B52958" w:rsidP="00B52958">
      <w:pPr>
        <w:pStyle w:val="af"/>
        <w:numPr>
          <w:ilvl w:val="0"/>
          <w:numId w:val="44"/>
        </w:numPr>
        <w:tabs>
          <w:tab w:val="left" w:pos="567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</w:t>
      </w:r>
      <w:proofErr w:type="spellStart"/>
      <w:r w:rsidR="004A1999" w:rsidRPr="00B52958">
        <w:rPr>
          <w:color w:val="000000"/>
          <w:sz w:val="28"/>
          <w:szCs w:val="28"/>
        </w:rPr>
        <w:t>чистый</w:t>
      </w:r>
      <w:proofErr w:type="spellEnd"/>
      <w:r w:rsidR="004A1999" w:rsidRPr="00B52958">
        <w:rPr>
          <w:color w:val="000000"/>
          <w:sz w:val="28"/>
          <w:szCs w:val="28"/>
        </w:rPr>
        <w:t xml:space="preserve"> </w:t>
      </w:r>
      <w:proofErr w:type="spellStart"/>
      <w:r w:rsidR="004A1999" w:rsidRPr="00B52958">
        <w:rPr>
          <w:color w:val="000000"/>
          <w:sz w:val="28"/>
          <w:szCs w:val="28"/>
        </w:rPr>
        <w:t>цвет</w:t>
      </w:r>
      <w:proofErr w:type="spellEnd"/>
      <w:r w:rsidR="004A1999" w:rsidRPr="00B52958">
        <w:rPr>
          <w:color w:val="000000"/>
          <w:sz w:val="28"/>
          <w:szCs w:val="28"/>
        </w:rPr>
        <w:t xml:space="preserve"> + </w:t>
      </w:r>
      <w:proofErr w:type="spellStart"/>
      <w:r w:rsidR="004A1999" w:rsidRPr="00B52958">
        <w:rPr>
          <w:color w:val="000000"/>
          <w:sz w:val="28"/>
          <w:szCs w:val="28"/>
        </w:rPr>
        <w:t>белила</w:t>
      </w:r>
      <w:proofErr w:type="spellEnd"/>
      <w:r w:rsidR="004A1999" w:rsidRPr="00B52958">
        <w:rPr>
          <w:color w:val="000000"/>
          <w:sz w:val="28"/>
          <w:szCs w:val="28"/>
        </w:rPr>
        <w:t>;</w:t>
      </w:r>
    </w:p>
    <w:p w:rsidR="004A1999" w:rsidRDefault="004A1999" w:rsidP="004A1999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черная краска;</w:t>
      </w:r>
    </w:p>
    <w:p w:rsidR="004A1BBF" w:rsidRPr="00286C20" w:rsidRDefault="004A1999" w:rsidP="00286C20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чистый цвет + белила + черная краска.</w:t>
      </w:r>
    </w:p>
    <w:p w:rsidR="007D79A3" w:rsidRPr="002A0F49" w:rsidRDefault="004A1BB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="00FB3B18">
        <w:rPr>
          <w:rFonts w:ascii="Times New Roman" w:hAnsi="Times New Roman"/>
          <w:b/>
          <w:color w:val="000000"/>
          <w:sz w:val="28"/>
          <w:szCs w:val="28"/>
        </w:rPr>
        <w:t>2</w:t>
      </w:r>
      <w:r w:rsidR="007D79A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D79A3">
        <w:rPr>
          <w:rFonts w:ascii="Times New Roman" w:hAnsi="Times New Roman"/>
          <w:sz w:val="28"/>
          <w:szCs w:val="28"/>
        </w:rPr>
        <w:t xml:space="preserve"> </w:t>
      </w:r>
      <w:r w:rsidR="007D79A3" w:rsidRPr="002A0F49">
        <w:rPr>
          <w:rFonts w:ascii="Times New Roman" w:hAnsi="Times New Roman"/>
          <w:b/>
          <w:sz w:val="28"/>
          <w:szCs w:val="28"/>
        </w:rPr>
        <w:t>Достижение выразительности композиции с помощью цветового контраста. Контраст и нюанс.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понятий</w:t>
      </w:r>
      <w:r w:rsidR="00AA7C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«контраст цвета по </w:t>
      </w:r>
      <w:proofErr w:type="spellStart"/>
      <w:r>
        <w:rPr>
          <w:rFonts w:ascii="Times New Roman" w:hAnsi="Times New Roman"/>
          <w:sz w:val="28"/>
          <w:szCs w:val="28"/>
        </w:rPr>
        <w:t>теплохолодности</w:t>
      </w:r>
      <w:proofErr w:type="spellEnd"/>
      <w:r>
        <w:rPr>
          <w:rFonts w:ascii="Times New Roman" w:hAnsi="Times New Roman"/>
          <w:sz w:val="28"/>
          <w:szCs w:val="28"/>
        </w:rPr>
        <w:t>», «контраст форм», «силуэт», приобретение умения определять гл</w:t>
      </w:r>
      <w:r w:rsidR="00C62DCD">
        <w:rPr>
          <w:rFonts w:ascii="Times New Roman" w:hAnsi="Times New Roman"/>
          <w:sz w:val="28"/>
          <w:szCs w:val="28"/>
        </w:rPr>
        <w:t>авное и второстепенное в работе.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усвоение опыта компоновки элементов композиции, приобретение навыков работы гуашью, создание гармоничного по цвету листа, визуальной уравновешенности элементов композиции.</w:t>
      </w:r>
    </w:p>
    <w:p w:rsidR="00B52958" w:rsidRPr="00B52958" w:rsidRDefault="007D79A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Предлагаемые аудиторные задания:</w:t>
      </w:r>
    </w:p>
    <w:p w:rsidR="00B52958" w:rsidRPr="00B52958" w:rsidRDefault="000C7FD2" w:rsidP="00B52958">
      <w:pPr>
        <w:numPr>
          <w:ilvl w:val="0"/>
          <w:numId w:val="38"/>
        </w:numPr>
        <w:tabs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52958">
        <w:rPr>
          <w:rFonts w:ascii="Times New Roman" w:hAnsi="Times New Roman"/>
          <w:sz w:val="28"/>
          <w:szCs w:val="28"/>
        </w:rPr>
        <w:t>пражнение «Дождик»</w:t>
      </w:r>
      <w:r w:rsidR="00855BB3">
        <w:rPr>
          <w:rFonts w:ascii="Times New Roman" w:hAnsi="Times New Roman"/>
          <w:sz w:val="28"/>
          <w:szCs w:val="28"/>
        </w:rPr>
        <w:t>;</w:t>
      </w:r>
    </w:p>
    <w:p w:rsidR="00B52958" w:rsidRDefault="00B52958" w:rsidP="00B52958">
      <w:pPr>
        <w:numPr>
          <w:ilvl w:val="0"/>
          <w:numId w:val="38"/>
        </w:numPr>
        <w:tabs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по впечатлен</w:t>
      </w:r>
      <w:r w:rsidR="00855BB3">
        <w:rPr>
          <w:rFonts w:ascii="Times New Roman" w:hAnsi="Times New Roman"/>
          <w:sz w:val="28"/>
          <w:szCs w:val="28"/>
        </w:rPr>
        <w:t>ию «Осенние листья на асфальте»;</w:t>
      </w:r>
    </w:p>
    <w:p w:rsidR="00DE68FA" w:rsidRDefault="007970D2" w:rsidP="00DE68FA">
      <w:pPr>
        <w:numPr>
          <w:ilvl w:val="0"/>
          <w:numId w:val="38"/>
        </w:numPr>
        <w:tabs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композиция по воображени</w:t>
      </w:r>
      <w:r w:rsidR="00DE68FA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«Грустный и весёлый клоун</w:t>
      </w:r>
      <w:r w:rsidR="00855BB3">
        <w:rPr>
          <w:rFonts w:ascii="Times New Roman" w:hAnsi="Times New Roman"/>
          <w:sz w:val="28"/>
          <w:szCs w:val="28"/>
        </w:rPr>
        <w:t>»;</w:t>
      </w:r>
    </w:p>
    <w:p w:rsidR="00F5604B" w:rsidRDefault="00DE68FA" w:rsidP="00DE68FA">
      <w:pPr>
        <w:numPr>
          <w:ilvl w:val="0"/>
          <w:numId w:val="38"/>
        </w:numPr>
        <w:tabs>
          <w:tab w:val="left" w:pos="709"/>
        </w:tabs>
        <w:spacing w:after="0" w:line="360" w:lineRule="auto"/>
        <w:ind w:hanging="2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композиция «Диковинный  цветок».</w:t>
      </w:r>
    </w:p>
    <w:p w:rsidR="007D79A3" w:rsidRPr="00F5604B" w:rsidRDefault="00F5604B" w:rsidP="00F5604B">
      <w:p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</w:t>
      </w:r>
      <w:r w:rsidR="007D79A3" w:rsidRPr="00F5604B">
        <w:rPr>
          <w:rFonts w:ascii="Times New Roman" w:hAnsi="Times New Roman"/>
          <w:i/>
          <w:sz w:val="28"/>
          <w:szCs w:val="28"/>
        </w:rPr>
        <w:t>дания для самостоятельной работы:</w:t>
      </w:r>
      <w:r w:rsidR="00C62DCD" w:rsidRPr="00F5604B">
        <w:rPr>
          <w:rFonts w:ascii="Times New Roman" w:hAnsi="Times New Roman"/>
          <w:sz w:val="28"/>
          <w:szCs w:val="28"/>
        </w:rPr>
        <w:t xml:space="preserve"> создание </w:t>
      </w:r>
      <w:proofErr w:type="gramStart"/>
      <w:r w:rsidR="00C62DCD" w:rsidRPr="00F5604B">
        <w:rPr>
          <w:rFonts w:ascii="Times New Roman" w:hAnsi="Times New Roman"/>
          <w:sz w:val="28"/>
          <w:szCs w:val="28"/>
        </w:rPr>
        <w:t>цветовых</w:t>
      </w:r>
      <w:proofErr w:type="gramEnd"/>
      <w:r w:rsidR="00DE68FA" w:rsidRPr="00F5604B">
        <w:rPr>
          <w:rFonts w:ascii="Times New Roman" w:hAnsi="Times New Roman"/>
          <w:sz w:val="28"/>
          <w:szCs w:val="28"/>
        </w:rPr>
        <w:t xml:space="preserve"> </w:t>
      </w:r>
      <w:r w:rsidR="00C62DCD" w:rsidRPr="00F560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DCD" w:rsidRPr="00F5604B">
        <w:rPr>
          <w:rFonts w:ascii="Times New Roman" w:hAnsi="Times New Roman"/>
          <w:sz w:val="28"/>
          <w:szCs w:val="28"/>
        </w:rPr>
        <w:t>выкрасок</w:t>
      </w:r>
      <w:proofErr w:type="spellEnd"/>
      <w:r w:rsidR="00C62DCD" w:rsidRPr="00F5604B">
        <w:rPr>
          <w:rFonts w:ascii="Times New Roman" w:hAnsi="Times New Roman"/>
          <w:sz w:val="28"/>
          <w:szCs w:val="28"/>
        </w:rPr>
        <w:t xml:space="preserve"> </w:t>
      </w:r>
      <w:r w:rsidR="007D79A3" w:rsidRPr="00F5604B">
        <w:rPr>
          <w:rFonts w:ascii="Times New Roman" w:hAnsi="Times New Roman"/>
          <w:sz w:val="28"/>
          <w:szCs w:val="28"/>
        </w:rPr>
        <w:t>в теп</w:t>
      </w:r>
      <w:r w:rsidR="00DE68FA" w:rsidRPr="00F5604B">
        <w:rPr>
          <w:rFonts w:ascii="Times New Roman" w:hAnsi="Times New Roman"/>
          <w:sz w:val="28"/>
          <w:szCs w:val="28"/>
        </w:rPr>
        <w:t>лой и холодной цветовой гамме.</w:t>
      </w:r>
    </w:p>
    <w:p w:rsidR="004A1BBF" w:rsidRDefault="004A1BB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</w:t>
      </w:r>
      <w:r w:rsidR="00C62DCD">
        <w:rPr>
          <w:rFonts w:ascii="Times New Roman" w:hAnsi="Times New Roman"/>
          <w:b/>
          <w:color w:val="000000"/>
          <w:sz w:val="28"/>
          <w:szCs w:val="28"/>
        </w:rPr>
        <w:t xml:space="preserve">Раздел 3. </w:t>
      </w:r>
    </w:p>
    <w:p w:rsidR="007D79A3" w:rsidRDefault="004A1BB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C62DCD">
        <w:rPr>
          <w:rFonts w:ascii="Times New Roman" w:hAnsi="Times New Roman"/>
          <w:b/>
          <w:color w:val="000000"/>
          <w:sz w:val="28"/>
          <w:szCs w:val="28"/>
        </w:rPr>
        <w:t>Сюжетная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3.1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A1BBF">
        <w:rPr>
          <w:rFonts w:ascii="Times New Roman" w:hAnsi="Times New Roman"/>
          <w:b/>
          <w:color w:val="000000"/>
          <w:sz w:val="28"/>
          <w:szCs w:val="28"/>
        </w:rPr>
        <w:t>Сюжетная композиция по</w:t>
      </w:r>
      <w:r w:rsidR="0062135E">
        <w:rPr>
          <w:rFonts w:ascii="Times New Roman" w:hAnsi="Times New Roman"/>
          <w:b/>
          <w:color w:val="000000"/>
          <w:sz w:val="28"/>
          <w:szCs w:val="28"/>
        </w:rPr>
        <w:t xml:space="preserve"> сказке, </w:t>
      </w:r>
      <w:r w:rsidRPr="004A1BBF">
        <w:rPr>
          <w:rFonts w:ascii="Times New Roman" w:hAnsi="Times New Roman"/>
          <w:b/>
          <w:color w:val="000000"/>
          <w:sz w:val="28"/>
          <w:szCs w:val="28"/>
        </w:rPr>
        <w:t>литературному произвед</w:t>
      </w:r>
      <w:r w:rsidR="00086E20">
        <w:rPr>
          <w:rFonts w:ascii="Times New Roman" w:hAnsi="Times New Roman"/>
          <w:b/>
          <w:color w:val="000000"/>
          <w:sz w:val="28"/>
          <w:szCs w:val="28"/>
        </w:rPr>
        <w:t>ению.</w:t>
      </w:r>
      <w:r>
        <w:rPr>
          <w:rFonts w:ascii="Times New Roman" w:hAnsi="Times New Roman"/>
          <w:color w:val="000000"/>
          <w:sz w:val="28"/>
          <w:szCs w:val="28"/>
        </w:rPr>
        <w:t xml:space="preserve"> Палитра в 2 тона.</w:t>
      </w:r>
    </w:p>
    <w:p w:rsidR="007D79A3" w:rsidRDefault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</w:t>
      </w:r>
      <w:r w:rsidR="007D79A3">
        <w:rPr>
          <w:rFonts w:ascii="Times New Roman" w:hAnsi="Times New Roman"/>
          <w:i/>
          <w:color w:val="000000"/>
          <w:sz w:val="28"/>
          <w:szCs w:val="28"/>
        </w:rPr>
        <w:t>: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 знакомство с созданием сюжетной композиции в ахроматической гамме по опыту старых мастеров, целостное композиционное решение на выбранном формате (вертикаль, горизонталь, квадрат).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опыта исполнения  композиции с использованием силуэтных изображений фигур людей, животных, элементов пейзажа и интерьера.</w:t>
      </w:r>
    </w:p>
    <w:p w:rsidR="0062135E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135E" w:rsidRDefault="0062135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855BB3">
        <w:rPr>
          <w:rFonts w:ascii="Times New Roman" w:hAnsi="Times New Roman"/>
          <w:color w:val="000000"/>
          <w:sz w:val="28"/>
          <w:szCs w:val="28"/>
        </w:rPr>
        <w:t xml:space="preserve">     упражнение «Угадай силуэт»;</w:t>
      </w:r>
    </w:p>
    <w:p w:rsidR="0062135E" w:rsidRDefault="0062135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proofErr w:type="gramStart"/>
      <w:r w:rsidR="007D79A3">
        <w:rPr>
          <w:rFonts w:ascii="Times New Roman" w:hAnsi="Times New Roman"/>
          <w:color w:val="000000"/>
          <w:sz w:val="28"/>
          <w:szCs w:val="28"/>
        </w:rPr>
        <w:t xml:space="preserve">выполнение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композиции на тему русских сказок </w:t>
      </w:r>
      <w:r w:rsidR="00F560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(или конкурсная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</w:p>
    <w:p w:rsidR="007D79A3" w:rsidRDefault="0062135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т</w:t>
      </w:r>
      <w:r w:rsidR="007D79A3">
        <w:rPr>
          <w:rFonts w:ascii="Times New Roman" w:hAnsi="Times New Roman"/>
          <w:color w:val="000000"/>
          <w:sz w:val="28"/>
          <w:szCs w:val="28"/>
        </w:rPr>
        <w:t>ема). Ахроматическая гамма.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Задания для самостоятельной работы: </w:t>
      </w:r>
      <w:r>
        <w:rPr>
          <w:rFonts w:ascii="Times New Roman" w:hAnsi="Times New Roman"/>
          <w:sz w:val="28"/>
          <w:szCs w:val="28"/>
        </w:rPr>
        <w:t xml:space="preserve"> наброски кистью и тушью фигур людей и животных с натуры и по воображению.</w:t>
      </w:r>
    </w:p>
    <w:p w:rsidR="007D79A3" w:rsidRDefault="007D79A3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E48F4" w:rsidRDefault="00FE48F4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7207C" w:rsidRPr="00C7207C" w:rsidRDefault="00C7207C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7D79A3" w:rsidTr="00FE48F4">
        <w:trPr>
          <w:trHeight w:val="25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Pr="0062135E" w:rsidRDefault="007D79A3" w:rsidP="0062135E">
            <w:pPr>
              <w:pStyle w:val="af"/>
              <w:numPr>
                <w:ilvl w:val="0"/>
                <w:numId w:val="48"/>
              </w:num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2135E">
              <w:rPr>
                <w:b/>
                <w:sz w:val="28"/>
                <w:szCs w:val="28"/>
              </w:rPr>
              <w:t>год</w:t>
            </w:r>
            <w:proofErr w:type="spellEnd"/>
            <w:r w:rsidRPr="006213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135E">
              <w:rPr>
                <w:b/>
                <w:sz w:val="28"/>
                <w:szCs w:val="28"/>
              </w:rPr>
              <w:t>обучения</w:t>
            </w:r>
            <w:proofErr w:type="spellEnd"/>
            <w:r w:rsidRPr="0062135E">
              <w:rPr>
                <w:b/>
                <w:sz w:val="28"/>
                <w:szCs w:val="28"/>
              </w:rPr>
              <w:t xml:space="preserve"> ΙI </w:t>
            </w:r>
            <w:proofErr w:type="spellStart"/>
            <w:r w:rsidRPr="0062135E">
              <w:rPr>
                <w:b/>
                <w:sz w:val="28"/>
                <w:szCs w:val="28"/>
              </w:rPr>
              <w:t>полугодие</w:t>
            </w:r>
            <w:proofErr w:type="spellEnd"/>
          </w:p>
        </w:tc>
      </w:tr>
    </w:tbl>
    <w:p w:rsidR="0062135E" w:rsidRDefault="0062135E" w:rsidP="00B616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D79A3" w:rsidRPr="00A9393A" w:rsidRDefault="0062135E" w:rsidP="0062135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2135E">
        <w:rPr>
          <w:rFonts w:ascii="Times New Roman" w:hAnsi="Times New Roman"/>
          <w:b/>
          <w:sz w:val="28"/>
          <w:szCs w:val="28"/>
        </w:rPr>
        <w:t>3.2.</w:t>
      </w:r>
      <w:r w:rsidR="00A9393A">
        <w:rPr>
          <w:rFonts w:ascii="Times New Roman" w:hAnsi="Times New Roman"/>
          <w:b/>
          <w:sz w:val="28"/>
          <w:szCs w:val="28"/>
        </w:rPr>
        <w:t xml:space="preserve"> </w:t>
      </w:r>
      <w:r w:rsidR="007D79A3" w:rsidRPr="00A9393A">
        <w:rPr>
          <w:rFonts w:ascii="Times New Roman" w:hAnsi="Times New Roman"/>
          <w:b/>
          <w:sz w:val="28"/>
          <w:szCs w:val="28"/>
        </w:rPr>
        <w:t>Ритм в  композиции станковой. Изучение понятия композиционного ритма.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знаний и умений по решению композиции листа на основе ритмических конструкций. Изучение возможностей создания динамичной и статичной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навыки применения ритмической связи линий и форм в композиции.</w:t>
      </w:r>
    </w:p>
    <w:p w:rsidR="000C7FD2" w:rsidRDefault="007D79A3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</w:p>
    <w:p w:rsidR="00A9393A" w:rsidRPr="000C7FD2" w:rsidRDefault="00490CFD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а) изучение опыта старых мастеров в проявлении ритма: </w:t>
      </w:r>
      <w:proofErr w:type="spellStart"/>
      <w:r w:rsidR="007D79A3">
        <w:rPr>
          <w:rFonts w:ascii="Times New Roman" w:hAnsi="Times New Roman"/>
          <w:color w:val="000000"/>
          <w:sz w:val="28"/>
          <w:szCs w:val="28"/>
        </w:rPr>
        <w:t>Джотто</w:t>
      </w:r>
      <w:proofErr w:type="spellEnd"/>
      <w:r w:rsidR="007D79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Ф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ранциск отрекается от отца», «Кончина св. Франциска» (капелла </w:t>
      </w:r>
      <w:proofErr w:type="spellStart"/>
      <w:r w:rsidR="007D79A3">
        <w:rPr>
          <w:rFonts w:ascii="Times New Roman" w:hAnsi="Times New Roman"/>
          <w:color w:val="000000"/>
          <w:sz w:val="28"/>
          <w:szCs w:val="28"/>
        </w:rPr>
        <w:t>Барди</w:t>
      </w:r>
      <w:proofErr w:type="spellEnd"/>
      <w:r w:rsidR="007D79A3">
        <w:rPr>
          <w:rFonts w:ascii="Times New Roman" w:hAnsi="Times New Roman"/>
          <w:color w:val="000000"/>
          <w:sz w:val="28"/>
          <w:szCs w:val="28"/>
        </w:rPr>
        <w:t xml:space="preserve">, Санта </w:t>
      </w:r>
      <w:proofErr w:type="spellStart"/>
      <w:r w:rsidR="007D79A3">
        <w:rPr>
          <w:rFonts w:ascii="Times New Roman" w:hAnsi="Times New Roman"/>
          <w:color w:val="000000"/>
          <w:sz w:val="28"/>
          <w:szCs w:val="28"/>
        </w:rPr>
        <w:t>Кроче</w:t>
      </w:r>
      <w:proofErr w:type="spellEnd"/>
      <w:r w:rsidR="007D79A3">
        <w:rPr>
          <w:rFonts w:ascii="Times New Roman" w:hAnsi="Times New Roman"/>
          <w:color w:val="000000"/>
          <w:sz w:val="28"/>
          <w:szCs w:val="28"/>
        </w:rPr>
        <w:t>), Боттичелли «</w:t>
      </w:r>
      <w:proofErr w:type="spellStart"/>
      <w:r w:rsidR="007D79A3">
        <w:rPr>
          <w:rFonts w:ascii="Times New Roman" w:hAnsi="Times New Roman"/>
          <w:color w:val="000000"/>
          <w:sz w:val="28"/>
          <w:szCs w:val="28"/>
        </w:rPr>
        <w:t>Оплакивание</w:t>
      </w:r>
      <w:proofErr w:type="spellEnd"/>
      <w:r w:rsidR="007D79A3">
        <w:rPr>
          <w:rFonts w:ascii="Times New Roman" w:hAnsi="Times New Roman"/>
          <w:color w:val="000000"/>
          <w:sz w:val="28"/>
          <w:szCs w:val="28"/>
        </w:rPr>
        <w:t>» (Милан), «Весна» (Уффици), Питер Брейгель «Охотники на снегу».</w:t>
      </w:r>
    </w:p>
    <w:p w:rsidR="00A9393A" w:rsidRDefault="00A9393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изучение и копирование работы художника Ю. Рылеева «В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голубом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0C7FD2" w:rsidRDefault="00A9393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просторе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»</w:t>
      </w:r>
      <w:r w:rsidR="00855BB3">
        <w:rPr>
          <w:rFonts w:ascii="Times New Roman" w:hAnsi="Times New Roman"/>
          <w:color w:val="000000"/>
          <w:sz w:val="28"/>
          <w:szCs w:val="28"/>
        </w:rPr>
        <w:t>;</w:t>
      </w:r>
    </w:p>
    <w:p w:rsidR="00A9393A" w:rsidRDefault="00A9393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) создание творческой композиции на темы по выбору: «Зимний лес»,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7D79A3" w:rsidRDefault="00A9393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7D79A3">
        <w:rPr>
          <w:rFonts w:ascii="Times New Roman" w:hAnsi="Times New Roman"/>
          <w:color w:val="000000"/>
          <w:sz w:val="28"/>
          <w:szCs w:val="28"/>
        </w:rPr>
        <w:t>Метель», «Карнавал».</w:t>
      </w:r>
    </w:p>
    <w:p w:rsidR="00FE2541" w:rsidRPr="00286C20" w:rsidRDefault="007D79A3" w:rsidP="00286C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подготовительного материала по заданной теме. Наброски и зарисовки деревьев, веток, морозных узоров, людей в движении.</w:t>
      </w:r>
    </w:p>
    <w:p w:rsidR="007D79A3" w:rsidRDefault="007D79A3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3.3.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490CFD">
        <w:rPr>
          <w:rFonts w:ascii="Times New Roman" w:hAnsi="Times New Roman"/>
          <w:b/>
          <w:color w:val="000000"/>
          <w:sz w:val="28"/>
          <w:szCs w:val="28"/>
        </w:rPr>
        <w:t>Композиционный центр в композиции станковой.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 w:rsidR="00E25C8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C33738" w:rsidRPr="00E25C8C">
        <w:rPr>
          <w:rFonts w:ascii="Times New Roman" w:hAnsi="Times New Roman"/>
          <w:color w:val="000000"/>
          <w:sz w:val="28"/>
          <w:szCs w:val="28"/>
        </w:rPr>
        <w:t>Приобретение нав</w:t>
      </w:r>
      <w:r w:rsidR="00E25C8C" w:rsidRPr="00E25C8C">
        <w:rPr>
          <w:rFonts w:ascii="Times New Roman" w:hAnsi="Times New Roman"/>
          <w:color w:val="000000"/>
          <w:sz w:val="28"/>
          <w:szCs w:val="28"/>
        </w:rPr>
        <w:t>ыков читать конкретный</w:t>
      </w:r>
      <w:r w:rsidR="00E25C8C">
        <w:rPr>
          <w:rFonts w:ascii="Times New Roman" w:hAnsi="Times New Roman"/>
          <w:color w:val="000000"/>
          <w:sz w:val="28"/>
          <w:szCs w:val="28"/>
        </w:rPr>
        <w:t xml:space="preserve"> текст и выбирать сюжет. З</w:t>
      </w:r>
      <w:r>
        <w:rPr>
          <w:rFonts w:ascii="Times New Roman" w:hAnsi="Times New Roman"/>
          <w:color w:val="000000"/>
          <w:sz w:val="28"/>
          <w:szCs w:val="28"/>
        </w:rPr>
        <w:t>нания о единстве и подчинении элементов замыслу автора через правильную композиционную схему.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Задача: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знакомство с различными методами выделения композиционного центра в станковой композиции, создание единой и целостной композиции на основе соподчиненности и гармонии. </w:t>
      </w:r>
    </w:p>
    <w:p w:rsidR="00AE008E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</w:t>
      </w:r>
      <w:r w:rsidR="00AE008E">
        <w:rPr>
          <w:rFonts w:ascii="Times New Roman" w:hAnsi="Times New Roman"/>
          <w:i/>
          <w:color w:val="000000"/>
          <w:sz w:val="28"/>
          <w:szCs w:val="28"/>
        </w:rPr>
        <w:t>аемые аудиторные задания</w:t>
      </w:r>
      <w:r>
        <w:rPr>
          <w:rFonts w:ascii="Times New Roman" w:hAnsi="Times New Roman"/>
          <w:i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D2" w:rsidRDefault="000C7FD2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75A0">
        <w:rPr>
          <w:rFonts w:ascii="Times New Roman" w:hAnsi="Times New Roman"/>
          <w:color w:val="000000"/>
          <w:sz w:val="28"/>
          <w:szCs w:val="28"/>
        </w:rPr>
        <w:t>а) зарисовки русского орнамента;</w:t>
      </w:r>
      <w:r w:rsidR="00AE008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E008E" w:rsidRDefault="00AE008E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зарисовки русского костюма (мужского и женского)</w:t>
      </w:r>
      <w:r w:rsidR="00855BB3">
        <w:rPr>
          <w:rFonts w:ascii="Times New Roman" w:hAnsi="Times New Roman"/>
          <w:color w:val="000000"/>
          <w:sz w:val="28"/>
          <w:szCs w:val="28"/>
        </w:rPr>
        <w:t>;</w:t>
      </w:r>
    </w:p>
    <w:p w:rsidR="007D79A3" w:rsidRDefault="00AE008E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="007D79A3">
        <w:rPr>
          <w:rFonts w:ascii="Times New Roman" w:hAnsi="Times New Roman"/>
          <w:color w:val="000000"/>
          <w:sz w:val="28"/>
          <w:szCs w:val="28"/>
        </w:rPr>
        <w:t>иллюстрация к л</w:t>
      </w:r>
      <w:r>
        <w:rPr>
          <w:rFonts w:ascii="Times New Roman" w:hAnsi="Times New Roman"/>
          <w:color w:val="000000"/>
          <w:sz w:val="28"/>
          <w:szCs w:val="28"/>
        </w:rPr>
        <w:t>итературному произведению</w:t>
      </w:r>
      <w:r w:rsidR="00490CFD">
        <w:rPr>
          <w:rFonts w:ascii="Times New Roman" w:hAnsi="Times New Roman"/>
          <w:color w:val="000000"/>
          <w:sz w:val="28"/>
          <w:szCs w:val="28"/>
        </w:rPr>
        <w:t xml:space="preserve"> А.С.</w:t>
      </w:r>
      <w:r w:rsidR="007D79A3">
        <w:rPr>
          <w:rFonts w:ascii="Times New Roman" w:hAnsi="Times New Roman"/>
          <w:color w:val="000000"/>
          <w:sz w:val="28"/>
          <w:szCs w:val="28"/>
        </w:rPr>
        <w:t>Пушкин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 «Сказка о царе </w:t>
      </w:r>
      <w:proofErr w:type="spellStart"/>
      <w:r w:rsidR="007D79A3">
        <w:rPr>
          <w:rFonts w:ascii="Times New Roman" w:hAnsi="Times New Roman"/>
          <w:color w:val="000000"/>
          <w:sz w:val="28"/>
          <w:szCs w:val="28"/>
        </w:rPr>
        <w:t>Салтане</w:t>
      </w:r>
      <w:proofErr w:type="spellEnd"/>
      <w:r w:rsidR="007D79A3">
        <w:rPr>
          <w:rFonts w:ascii="Times New Roman" w:hAnsi="Times New Roman"/>
          <w:color w:val="000000"/>
          <w:sz w:val="28"/>
          <w:szCs w:val="28"/>
        </w:rPr>
        <w:t>» (или другие сказки Пушкина). Несложный сюж</w:t>
      </w:r>
      <w:r w:rsidR="00C62DCD">
        <w:rPr>
          <w:rFonts w:ascii="Times New Roman" w:hAnsi="Times New Roman"/>
          <w:color w:val="000000"/>
          <w:sz w:val="28"/>
          <w:szCs w:val="28"/>
        </w:rPr>
        <w:t xml:space="preserve">ет с двумя-тремя фигурами, </w:t>
      </w:r>
      <w:proofErr w:type="spellStart"/>
      <w:r w:rsidR="00C62DCD">
        <w:rPr>
          <w:rFonts w:ascii="Times New Roman" w:hAnsi="Times New Roman"/>
          <w:color w:val="000000"/>
          <w:sz w:val="28"/>
          <w:szCs w:val="28"/>
        </w:rPr>
        <w:t>двух</w:t>
      </w:r>
      <w:r w:rsidR="007D79A3">
        <w:rPr>
          <w:rFonts w:ascii="Times New Roman" w:hAnsi="Times New Roman"/>
          <w:color w:val="000000"/>
          <w:sz w:val="28"/>
          <w:szCs w:val="28"/>
        </w:rPr>
        <w:t>плановое</w:t>
      </w:r>
      <w:proofErr w:type="spellEnd"/>
      <w:r w:rsidR="007D79A3">
        <w:rPr>
          <w:rFonts w:ascii="Times New Roman" w:hAnsi="Times New Roman"/>
          <w:color w:val="000000"/>
          <w:sz w:val="28"/>
          <w:szCs w:val="28"/>
        </w:rPr>
        <w:t xml:space="preserve"> пространство, работа с</w:t>
      </w:r>
      <w:r w:rsidR="000C7FD2">
        <w:rPr>
          <w:rFonts w:ascii="Times New Roman" w:hAnsi="Times New Roman"/>
          <w:color w:val="000000"/>
          <w:sz w:val="28"/>
          <w:szCs w:val="28"/>
        </w:rPr>
        <w:t xml:space="preserve"> ограниченным количеством цвета</w:t>
      </w:r>
      <w:r w:rsidR="007D79A3">
        <w:rPr>
          <w:rFonts w:ascii="Times New Roman" w:hAnsi="Times New Roman"/>
          <w:color w:val="000000"/>
          <w:sz w:val="28"/>
          <w:szCs w:val="28"/>
        </w:rPr>
        <w:t>.</w:t>
      </w:r>
    </w:p>
    <w:p w:rsidR="0052648B" w:rsidRPr="00286C20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трех эскизов к сказке, где каждый из трех перс</w:t>
      </w:r>
      <w:r w:rsidR="00AE008E">
        <w:rPr>
          <w:rFonts w:ascii="Times New Roman" w:hAnsi="Times New Roman"/>
          <w:color w:val="000000"/>
          <w:sz w:val="28"/>
          <w:szCs w:val="28"/>
        </w:rPr>
        <w:t>онажей становится главным.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3.4.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AE008E">
        <w:rPr>
          <w:rFonts w:ascii="Times New Roman" w:hAnsi="Times New Roman"/>
          <w:b/>
          <w:color w:val="000000"/>
          <w:sz w:val="28"/>
          <w:szCs w:val="28"/>
        </w:rPr>
        <w:t>Выразительные средства композиции станковой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</w:t>
      </w:r>
      <w:proofErr w:type="gramStart"/>
      <w:r w:rsidR="00FE2541">
        <w:rPr>
          <w:rFonts w:ascii="Times New Roman" w:hAnsi="Times New Roman"/>
          <w:i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64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приобретение</w:t>
      </w:r>
      <w:r w:rsidR="002475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знаний о выразительных средствах композиции (линия, пятно, цвет, светотень, фактура); изучение понятий «планы», «пространство», «ритм», «масштаб», «сор</w:t>
      </w:r>
      <w:r w:rsidR="002475E8">
        <w:rPr>
          <w:rFonts w:ascii="Times New Roman" w:hAnsi="Times New Roman"/>
          <w:color w:val="000000"/>
          <w:sz w:val="28"/>
          <w:szCs w:val="28"/>
        </w:rPr>
        <w:t>азмерность элементов».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совершенствование навыков решения листа как единого целого произведения с композиционным центром и второстепенными элементами, закрепление понятий  «контраст» и «нюанс».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Предлагаемые аудиторные задания: </w:t>
      </w:r>
      <w:r w:rsidR="002475E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FE2541" w:rsidRDefault="0052648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2475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2475E8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="002475E8">
        <w:rPr>
          <w:rFonts w:ascii="Times New Roman" w:hAnsi="Times New Roman"/>
          <w:color w:val="000000"/>
          <w:sz w:val="28"/>
          <w:szCs w:val="28"/>
        </w:rPr>
        <w:t>большое</w:t>
      </w:r>
      <w:proofErr w:type="gramEnd"/>
      <w:r w:rsidR="002475E8">
        <w:rPr>
          <w:rFonts w:ascii="Times New Roman" w:hAnsi="Times New Roman"/>
          <w:color w:val="000000"/>
          <w:sz w:val="28"/>
          <w:szCs w:val="28"/>
        </w:rPr>
        <w:t xml:space="preserve"> и маленькое» (контраст величины)</w:t>
      </w:r>
      <w:r w:rsidR="006C75A0">
        <w:rPr>
          <w:rFonts w:ascii="Times New Roman" w:hAnsi="Times New Roman"/>
          <w:color w:val="000000"/>
          <w:sz w:val="28"/>
          <w:szCs w:val="28"/>
        </w:rPr>
        <w:t>;</w:t>
      </w:r>
    </w:p>
    <w:p w:rsidR="007D79A3" w:rsidRDefault="0052648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2475E8">
        <w:rPr>
          <w:rFonts w:ascii="Times New Roman" w:hAnsi="Times New Roman"/>
          <w:color w:val="000000"/>
          <w:sz w:val="28"/>
          <w:szCs w:val="28"/>
        </w:rPr>
        <w:t>злой колдун, добрая волшебница, фея, баба Яга.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композиционных поисков на заданные темы, изучение графических материалов и </w:t>
      </w:r>
      <w:r w:rsidR="00FE2541">
        <w:rPr>
          <w:rFonts w:ascii="Times New Roman" w:hAnsi="Times New Roman"/>
          <w:color w:val="000000"/>
          <w:sz w:val="28"/>
          <w:szCs w:val="28"/>
        </w:rPr>
        <w:t xml:space="preserve"> живописных  </w:t>
      </w:r>
      <w:r>
        <w:rPr>
          <w:rFonts w:ascii="Times New Roman" w:hAnsi="Times New Roman"/>
          <w:color w:val="000000"/>
          <w:sz w:val="28"/>
          <w:szCs w:val="28"/>
        </w:rPr>
        <w:t>техник  через систему упражнений, зада</w:t>
      </w:r>
      <w:r w:rsidR="002475E8">
        <w:rPr>
          <w:rFonts w:ascii="Times New Roman" w:hAnsi="Times New Roman"/>
          <w:color w:val="000000"/>
          <w:sz w:val="28"/>
          <w:szCs w:val="28"/>
        </w:rPr>
        <w:t xml:space="preserve">нных преподавателем. </w:t>
      </w:r>
    </w:p>
    <w:p w:rsidR="007D79A3" w:rsidRDefault="007D79A3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C20" w:rsidRDefault="00286C20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C20" w:rsidRDefault="00286C20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C20" w:rsidRDefault="00286C20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C20" w:rsidRDefault="00286C20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C20" w:rsidRDefault="00286C20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C20" w:rsidRDefault="00286C20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7207C" w:rsidRDefault="00C7207C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7207C" w:rsidRPr="00C7207C" w:rsidRDefault="00C7207C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F174E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год обучения Ι полугодие</w:t>
            </w:r>
          </w:p>
        </w:tc>
      </w:tr>
    </w:tbl>
    <w:p w:rsidR="00FE2541" w:rsidRDefault="00FE2541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2541" w:rsidRDefault="00FE2541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0A4B2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Р</w:t>
      </w:r>
      <w:r w:rsidR="007D79A3">
        <w:rPr>
          <w:rFonts w:ascii="Times New Roman" w:hAnsi="Times New Roman"/>
          <w:b/>
          <w:color w:val="000000"/>
          <w:sz w:val="28"/>
          <w:szCs w:val="28"/>
        </w:rPr>
        <w:t xml:space="preserve">аздел </w:t>
      </w:r>
      <w:r w:rsidR="00703FE0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</w:p>
    <w:p w:rsidR="007D79A3" w:rsidRDefault="00FE2541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</w:t>
      </w:r>
      <w:r w:rsidR="00703FE0">
        <w:rPr>
          <w:rFonts w:ascii="Times New Roman" w:hAnsi="Times New Roman"/>
          <w:b/>
          <w:color w:val="000000"/>
          <w:sz w:val="28"/>
          <w:szCs w:val="28"/>
        </w:rPr>
        <w:t>Цвет в композиции станковой</w:t>
      </w:r>
    </w:p>
    <w:p w:rsidR="0014447C" w:rsidRDefault="00714CDD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1.1. Разнообразие цветовых и технических приёмов в  композиции по воображению. </w:t>
      </w:r>
    </w:p>
    <w:p w:rsidR="00714CDD" w:rsidRPr="0014447C" w:rsidRDefault="00714CDD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7997">
        <w:rPr>
          <w:rFonts w:ascii="Times New Roman" w:hAnsi="Times New Roman"/>
          <w:i/>
          <w:color w:val="000000"/>
          <w:sz w:val="28"/>
          <w:szCs w:val="28"/>
        </w:rPr>
        <w:t xml:space="preserve">Цель: </w:t>
      </w:r>
      <w:r w:rsidR="00627997" w:rsidRPr="0014447C">
        <w:rPr>
          <w:rFonts w:ascii="Times New Roman" w:hAnsi="Times New Roman"/>
          <w:color w:val="000000"/>
          <w:sz w:val="28"/>
          <w:szCs w:val="28"/>
        </w:rPr>
        <w:t>Совершенствование умения в</w:t>
      </w:r>
      <w:r w:rsidR="0014447C" w:rsidRPr="0014447C">
        <w:rPr>
          <w:rFonts w:ascii="Times New Roman" w:hAnsi="Times New Roman"/>
          <w:color w:val="000000"/>
          <w:sz w:val="28"/>
          <w:szCs w:val="28"/>
        </w:rPr>
        <w:t>ыбора сюжета</w:t>
      </w:r>
      <w:r w:rsidR="0014447C">
        <w:rPr>
          <w:rFonts w:ascii="Times New Roman" w:hAnsi="Times New Roman"/>
          <w:color w:val="000000"/>
          <w:sz w:val="28"/>
          <w:szCs w:val="28"/>
        </w:rPr>
        <w:t>. Развитие воображения и фантазии у детей.</w:t>
      </w:r>
    </w:p>
    <w:p w:rsidR="001E28F9" w:rsidRPr="00627997" w:rsidRDefault="001E28F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28F9">
        <w:rPr>
          <w:rFonts w:ascii="Times New Roman" w:hAnsi="Times New Roman"/>
          <w:i/>
          <w:color w:val="000000"/>
          <w:sz w:val="28"/>
          <w:szCs w:val="28"/>
        </w:rPr>
        <w:t>Задачи:</w:t>
      </w:r>
      <w:r w:rsidR="0062799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27997" w:rsidRPr="00627997">
        <w:rPr>
          <w:rFonts w:ascii="Times New Roman" w:hAnsi="Times New Roman"/>
          <w:color w:val="000000"/>
          <w:sz w:val="28"/>
          <w:szCs w:val="28"/>
        </w:rPr>
        <w:t>приобретение умений по разнообразию цветовых технически</w:t>
      </w:r>
      <w:r w:rsidR="00627997">
        <w:rPr>
          <w:rFonts w:ascii="Times New Roman" w:hAnsi="Times New Roman"/>
          <w:color w:val="000000"/>
          <w:sz w:val="28"/>
          <w:szCs w:val="28"/>
        </w:rPr>
        <w:t>х</w:t>
      </w:r>
      <w:r w:rsidR="00627997" w:rsidRPr="00627997">
        <w:rPr>
          <w:rFonts w:ascii="Times New Roman" w:hAnsi="Times New Roman"/>
          <w:color w:val="000000"/>
          <w:sz w:val="28"/>
          <w:szCs w:val="28"/>
        </w:rPr>
        <w:t xml:space="preserve"> приёмов</w:t>
      </w:r>
      <w:r w:rsidR="00627997">
        <w:rPr>
          <w:rFonts w:ascii="Times New Roman" w:hAnsi="Times New Roman"/>
          <w:color w:val="000000"/>
          <w:sz w:val="28"/>
          <w:szCs w:val="28"/>
        </w:rPr>
        <w:t>. Выделение композиционными приёмами главного в сюжете.</w:t>
      </w:r>
      <w:r w:rsidRPr="0062799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33738" w:rsidRDefault="001E28F9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E28F9">
        <w:rPr>
          <w:rFonts w:ascii="Times New Roman" w:hAnsi="Times New Roman"/>
          <w:i/>
          <w:color w:val="000000"/>
          <w:sz w:val="28"/>
          <w:szCs w:val="28"/>
        </w:rPr>
        <w:t>Предлагаемые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E28F9">
        <w:rPr>
          <w:rFonts w:ascii="Times New Roman" w:hAnsi="Times New Roman"/>
          <w:i/>
          <w:color w:val="000000"/>
          <w:sz w:val="28"/>
          <w:szCs w:val="28"/>
        </w:rPr>
        <w:t>аудиторные задания:</w:t>
      </w:r>
      <w:r w:rsidR="00C337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1E28F9" w:rsidRPr="001E28F9" w:rsidRDefault="00C3373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на</w:t>
      </w:r>
      <w:r w:rsidR="001E28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28F9" w:rsidRPr="001E28F9">
        <w:rPr>
          <w:rFonts w:ascii="Times New Roman" w:hAnsi="Times New Roman"/>
          <w:color w:val="000000"/>
          <w:sz w:val="28"/>
          <w:szCs w:val="28"/>
        </w:rPr>
        <w:t>специ</w:t>
      </w:r>
      <w:r w:rsidR="001E28F9">
        <w:rPr>
          <w:rFonts w:ascii="Times New Roman" w:hAnsi="Times New Roman"/>
          <w:color w:val="000000"/>
          <w:sz w:val="28"/>
          <w:szCs w:val="28"/>
        </w:rPr>
        <w:t>а</w:t>
      </w:r>
      <w:r w:rsidR="001E28F9" w:rsidRPr="001E28F9">
        <w:rPr>
          <w:rFonts w:ascii="Times New Roman" w:hAnsi="Times New Roman"/>
          <w:color w:val="000000"/>
          <w:sz w:val="28"/>
          <w:szCs w:val="28"/>
        </w:rPr>
        <w:t>льно подготовленной учителем бумаге</w:t>
      </w:r>
      <w:r w:rsidR="0014447C">
        <w:rPr>
          <w:rFonts w:ascii="Times New Roman" w:hAnsi="Times New Roman"/>
          <w:color w:val="000000"/>
          <w:sz w:val="28"/>
          <w:szCs w:val="28"/>
        </w:rPr>
        <w:t>, в технике в стиле  «</w:t>
      </w:r>
      <w:proofErr w:type="spellStart"/>
      <w:r w:rsidR="0014447C">
        <w:rPr>
          <w:rFonts w:ascii="Times New Roman" w:hAnsi="Times New Roman"/>
          <w:color w:val="000000"/>
          <w:sz w:val="28"/>
          <w:szCs w:val="28"/>
        </w:rPr>
        <w:t>эбру</w:t>
      </w:r>
      <w:proofErr w:type="spellEnd"/>
      <w:r w:rsidR="0014447C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6279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28F9">
        <w:rPr>
          <w:rFonts w:ascii="Times New Roman" w:hAnsi="Times New Roman"/>
          <w:color w:val="000000"/>
          <w:sz w:val="28"/>
          <w:szCs w:val="28"/>
        </w:rPr>
        <w:t>(масляная краска, керосин), увидеть на определё</w:t>
      </w:r>
      <w:r w:rsidR="006C75A0">
        <w:rPr>
          <w:rFonts w:ascii="Times New Roman" w:hAnsi="Times New Roman"/>
          <w:color w:val="000000"/>
          <w:sz w:val="28"/>
          <w:szCs w:val="28"/>
        </w:rPr>
        <w:t>нной  фактуре сюжетную ситуацию;</w:t>
      </w:r>
      <w:r w:rsidR="001E28F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33738" w:rsidRDefault="00C3373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Pr="00C33738">
        <w:rPr>
          <w:rFonts w:ascii="Times New Roman" w:hAnsi="Times New Roman"/>
          <w:color w:val="000000"/>
          <w:sz w:val="28"/>
          <w:szCs w:val="28"/>
        </w:rPr>
        <w:t>«осеннее дерев</w:t>
      </w:r>
      <w:r w:rsidR="006C75A0">
        <w:rPr>
          <w:rFonts w:ascii="Times New Roman" w:hAnsi="Times New Roman"/>
          <w:color w:val="000000"/>
          <w:sz w:val="28"/>
          <w:szCs w:val="28"/>
        </w:rPr>
        <w:t>о»;</w:t>
      </w:r>
    </w:p>
    <w:p w:rsidR="00C33738" w:rsidRPr="00286C20" w:rsidRDefault="00C3373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«осенний пейзаж».</w:t>
      </w:r>
    </w:p>
    <w:p w:rsidR="007D79A3" w:rsidRDefault="00714CD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1.2</w:t>
      </w:r>
      <w:r w:rsidR="007D79A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D79A3">
        <w:rPr>
          <w:rFonts w:ascii="Times New Roman" w:hAnsi="Times New Roman"/>
          <w:color w:val="000000"/>
          <w:sz w:val="28"/>
          <w:szCs w:val="28"/>
        </w:rPr>
        <w:tab/>
      </w:r>
      <w:r w:rsidR="007D79A3" w:rsidRPr="006A29D5">
        <w:rPr>
          <w:rFonts w:ascii="Times New Roman" w:hAnsi="Times New Roman"/>
          <w:b/>
          <w:color w:val="000000"/>
          <w:sz w:val="28"/>
          <w:szCs w:val="28"/>
        </w:rPr>
        <w:t>Ограничение цветовой палитры в живописной композиции</w:t>
      </w:r>
      <w:r w:rsidR="007D79A3">
        <w:rPr>
          <w:rFonts w:ascii="Times New Roman" w:hAnsi="Times New Roman"/>
          <w:color w:val="000000"/>
          <w:sz w:val="28"/>
          <w:szCs w:val="28"/>
        </w:rPr>
        <w:t>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 «целостность композиции», «виды и формы ритма», «выделение </w:t>
      </w:r>
      <w:r w:rsidR="006A29D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главного</w:t>
      </w:r>
      <w:r w:rsidR="006A29D5">
        <w:rPr>
          <w:rFonts w:ascii="Times New Roman" w:hAnsi="Times New Roman"/>
          <w:color w:val="000000"/>
          <w:sz w:val="28"/>
          <w:szCs w:val="28"/>
        </w:rPr>
        <w:t xml:space="preserve"> (композиционного центра) 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6A29D5">
        <w:rPr>
          <w:rFonts w:ascii="Times New Roman" w:hAnsi="Times New Roman"/>
          <w:color w:val="000000"/>
          <w:sz w:val="28"/>
          <w:szCs w:val="28"/>
        </w:rPr>
        <w:t xml:space="preserve">, «пропорции тона», «состояние», «передача пространства».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 w:rsidR="00703FE0">
        <w:rPr>
          <w:rFonts w:ascii="Times New Roman" w:hAnsi="Times New Roman"/>
          <w:color w:val="000000"/>
          <w:sz w:val="28"/>
          <w:szCs w:val="28"/>
        </w:rPr>
        <w:t xml:space="preserve"> овладение способами</w:t>
      </w:r>
      <w:r>
        <w:rPr>
          <w:rFonts w:ascii="Times New Roman" w:hAnsi="Times New Roman"/>
          <w:color w:val="000000"/>
          <w:sz w:val="28"/>
          <w:szCs w:val="28"/>
        </w:rPr>
        <w:t xml:space="preserve"> передачи пространства через изменение насыщенности и светлоты цвета, методики поэтапного ведения работы.</w:t>
      </w:r>
    </w:p>
    <w:p w:rsidR="00D23818" w:rsidRDefault="00D2381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Предлагаемые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 аудиторны</w:t>
      </w:r>
      <w:r w:rsidR="007D79A3">
        <w:rPr>
          <w:rFonts w:ascii="Times New Roman" w:hAnsi="Times New Roman"/>
          <w:i/>
          <w:color w:val="000000"/>
          <w:sz w:val="28"/>
          <w:szCs w:val="28"/>
        </w:rPr>
        <w:t>е задание: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23818" w:rsidRDefault="00D2381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создание шкалы изменения цвета по насыщенности и светлоте.</w:t>
      </w:r>
    </w:p>
    <w:p w:rsidR="00D11BBC" w:rsidRDefault="00D2381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="007D79A3">
        <w:rPr>
          <w:rFonts w:ascii="Times New Roman" w:hAnsi="Times New Roman"/>
          <w:color w:val="000000"/>
          <w:sz w:val="28"/>
          <w:szCs w:val="28"/>
        </w:rPr>
        <w:t>выполнение композиционного пейзажа со стаффажем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</w:t>
      </w:r>
      <w:proofErr w:type="gramEnd"/>
      <w:r w:rsidR="00D11BBC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большие фигуры людей и животных, изображаемых для оживления вида и имеющих второстепенное значение).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11BBC" w:rsidRDefault="006C75A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городской мотив;</w:t>
      </w:r>
      <w:r w:rsidR="00D11B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11BBC" w:rsidRDefault="00D2381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сельский мотив.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 три тона</w:t>
      </w:r>
      <w:r w:rsidR="00D23818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с введением одного из основных цветов (желтого, красного или синего) с применением</w:t>
      </w:r>
      <w:r w:rsidR="00D238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разбела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затемнения соответственно белой и черной красками. Двух</w:t>
      </w:r>
      <w:r w:rsidR="00D238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или </w:t>
      </w:r>
      <w:r w:rsidR="00D238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трехплановое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пространство.</w:t>
      </w:r>
    </w:p>
    <w:p w:rsidR="00590250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01402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амостоятельный анализ  произведений великих художников.</w:t>
      </w:r>
      <w:r w:rsidR="00053FC0">
        <w:rPr>
          <w:rFonts w:ascii="Times New Roman" w:hAnsi="Times New Roman"/>
          <w:sz w:val="28"/>
          <w:szCs w:val="28"/>
        </w:rPr>
        <w:t xml:space="preserve">  </w:t>
      </w:r>
      <w:r w:rsidR="00590250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014022" w:rsidRDefault="005902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286C20">
        <w:rPr>
          <w:rFonts w:ascii="Times New Roman" w:hAnsi="Times New Roman"/>
          <w:sz w:val="28"/>
          <w:szCs w:val="28"/>
        </w:rPr>
        <w:t xml:space="preserve">            </w:t>
      </w:r>
    </w:p>
    <w:p w:rsidR="00053FC0" w:rsidRDefault="00014022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703FE0">
        <w:rPr>
          <w:rFonts w:ascii="Times New Roman" w:hAnsi="Times New Roman"/>
          <w:b/>
          <w:color w:val="000000"/>
          <w:sz w:val="28"/>
          <w:szCs w:val="28"/>
        </w:rPr>
        <w:t xml:space="preserve">Раздел 2. </w:t>
      </w:r>
      <w:r w:rsidR="00053FC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</w:p>
    <w:p w:rsidR="007D79A3" w:rsidRPr="00053FC0" w:rsidRDefault="00053F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</w:t>
      </w:r>
      <w:r w:rsidR="00703FE0">
        <w:rPr>
          <w:rFonts w:ascii="Times New Roman" w:hAnsi="Times New Roman"/>
          <w:b/>
          <w:color w:val="000000"/>
          <w:sz w:val="28"/>
          <w:szCs w:val="28"/>
        </w:rPr>
        <w:t>Сюжетная композиция</w:t>
      </w:r>
    </w:p>
    <w:p w:rsidR="007D79A3" w:rsidRPr="00014022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4022">
        <w:rPr>
          <w:rFonts w:ascii="Times New Roman" w:hAnsi="Times New Roman"/>
          <w:b/>
          <w:sz w:val="28"/>
          <w:szCs w:val="28"/>
        </w:rPr>
        <w:t>Однофигурная</w:t>
      </w:r>
      <w:proofErr w:type="spellEnd"/>
      <w:r w:rsidRPr="00014022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014022">
        <w:rPr>
          <w:rFonts w:ascii="Times New Roman" w:hAnsi="Times New Roman"/>
          <w:b/>
          <w:sz w:val="28"/>
          <w:szCs w:val="28"/>
        </w:rPr>
        <w:t>двухфигурная</w:t>
      </w:r>
      <w:proofErr w:type="spellEnd"/>
      <w:r w:rsidRPr="00014022">
        <w:rPr>
          <w:rFonts w:ascii="Times New Roman" w:hAnsi="Times New Roman"/>
          <w:b/>
          <w:sz w:val="28"/>
          <w:szCs w:val="28"/>
        </w:rPr>
        <w:t xml:space="preserve"> и многофигурная композиции, варианты построения схем (статичная и динамичная композиции).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построения многофигурной композиции по замкнутой схеме и разомкнутой схеме на примерах произведений великих мастеров (Тинторе</w:t>
      </w:r>
      <w:r w:rsidR="00703FE0">
        <w:rPr>
          <w:rFonts w:ascii="Times New Roman" w:hAnsi="Times New Roman"/>
          <w:color w:val="000000"/>
          <w:sz w:val="28"/>
          <w:szCs w:val="28"/>
        </w:rPr>
        <w:t xml:space="preserve">тто «Тайная вечеря», И.Е. Репин «Не ждали», А.А. Дейнека, Г.С. </w:t>
      </w:r>
      <w:proofErr w:type="spellStart"/>
      <w:r w:rsidR="00703FE0">
        <w:rPr>
          <w:rFonts w:ascii="Times New Roman" w:hAnsi="Times New Roman"/>
          <w:color w:val="000000"/>
          <w:sz w:val="28"/>
          <w:szCs w:val="28"/>
        </w:rPr>
        <w:t>Верейский</w:t>
      </w:r>
      <w:proofErr w:type="spellEnd"/>
      <w:r w:rsidR="00703FE0">
        <w:rPr>
          <w:rFonts w:ascii="Times New Roman" w:hAnsi="Times New Roman"/>
          <w:color w:val="000000"/>
          <w:sz w:val="28"/>
          <w:szCs w:val="28"/>
        </w:rPr>
        <w:t>, Е.С. Кругликова</w:t>
      </w:r>
      <w:r>
        <w:rPr>
          <w:rFonts w:ascii="Times New Roman" w:hAnsi="Times New Roman"/>
          <w:color w:val="000000"/>
          <w:sz w:val="28"/>
          <w:szCs w:val="28"/>
        </w:rPr>
        <w:t xml:space="preserve"> и других). Знакомство с понятием «цезура»</w:t>
      </w:r>
      <w:r w:rsidR="00FC70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4022">
        <w:rPr>
          <w:rFonts w:ascii="Times New Roman" w:hAnsi="Times New Roman"/>
          <w:color w:val="000000"/>
          <w:sz w:val="28"/>
          <w:szCs w:val="28"/>
        </w:rPr>
        <w:t xml:space="preserve">(граница смысловых частей в </w:t>
      </w:r>
      <w:r w:rsidR="00FC7028">
        <w:rPr>
          <w:rFonts w:ascii="Times New Roman" w:hAnsi="Times New Roman"/>
          <w:color w:val="000000"/>
          <w:sz w:val="28"/>
          <w:szCs w:val="28"/>
        </w:rPr>
        <w:t>картине, обозначенная композицией, или контрастом цветов,</w:t>
      </w:r>
      <w:r w:rsidR="00F75C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7028">
        <w:rPr>
          <w:rFonts w:ascii="Times New Roman" w:hAnsi="Times New Roman"/>
          <w:color w:val="000000"/>
          <w:sz w:val="28"/>
          <w:szCs w:val="28"/>
        </w:rPr>
        <w:t>светотеней),</w:t>
      </w:r>
      <w:r>
        <w:rPr>
          <w:rFonts w:ascii="Times New Roman" w:hAnsi="Times New Roman"/>
          <w:color w:val="000000"/>
          <w:sz w:val="28"/>
          <w:szCs w:val="28"/>
        </w:rPr>
        <w:t xml:space="preserve"> в пространственном построении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двухфигурной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композиции на примере произведений Эль Греко «Св. Андрей и св. Франциск», «Апостолы Петр и Павел», Н.Н. Ге «Петр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допрашивает царевича Алексея».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практических навыков при построении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двухфигурной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композиции, создание определенного эмоционального состояния с помощью цветовой палитры и положения фигур друг относительно друга.</w:t>
      </w:r>
    </w:p>
    <w:p w:rsidR="002E2DF9" w:rsidRDefault="002E2DF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Предлагаемые аудиторны</w:t>
      </w:r>
      <w:r w:rsidR="007D79A3">
        <w:rPr>
          <w:rFonts w:ascii="Times New Roman" w:hAnsi="Times New Roman"/>
          <w:i/>
          <w:color w:val="000000"/>
          <w:sz w:val="28"/>
          <w:szCs w:val="28"/>
        </w:rPr>
        <w:t>е задани</w:t>
      </w:r>
      <w:r>
        <w:rPr>
          <w:rFonts w:ascii="Times New Roman" w:hAnsi="Times New Roman"/>
          <w:i/>
          <w:color w:val="000000"/>
          <w:sz w:val="28"/>
          <w:szCs w:val="28"/>
        </w:rPr>
        <w:t>я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E2DF9" w:rsidRDefault="002E2DF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выполнение зарисовок двух фигур для изучения их пластического и ритмического взаимодействия;</w:t>
      </w:r>
    </w:p>
    <w:p w:rsidR="007D79A3" w:rsidRDefault="002E2DF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и</w:t>
      </w:r>
      <w:r w:rsidR="007D79A3">
        <w:rPr>
          <w:rFonts w:ascii="Times New Roman" w:hAnsi="Times New Roman"/>
          <w:color w:val="000000"/>
          <w:sz w:val="28"/>
          <w:szCs w:val="28"/>
        </w:rPr>
        <w:t>ллюстрация к литературному произведению</w:t>
      </w:r>
      <w:r>
        <w:rPr>
          <w:rFonts w:ascii="Times New Roman" w:hAnsi="Times New Roman"/>
          <w:color w:val="000000"/>
          <w:sz w:val="28"/>
          <w:szCs w:val="28"/>
        </w:rPr>
        <w:t>, сказке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 (или конкурсная тема).</w:t>
      </w:r>
    </w:p>
    <w:p w:rsidR="00FE48F4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sz w:val="28"/>
          <w:szCs w:val="28"/>
        </w:rPr>
        <w:t xml:space="preserve">: </w:t>
      </w:r>
      <w:r w:rsidR="00703FE0">
        <w:rPr>
          <w:rFonts w:ascii="Times New Roman" w:hAnsi="Times New Roman"/>
          <w:sz w:val="28"/>
          <w:szCs w:val="28"/>
        </w:rPr>
        <w:t>выполнение</w:t>
      </w:r>
      <w:r>
        <w:rPr>
          <w:rFonts w:ascii="Times New Roman" w:hAnsi="Times New Roman"/>
          <w:sz w:val="28"/>
          <w:szCs w:val="28"/>
        </w:rPr>
        <w:t xml:space="preserve"> композиционных эскизных поисков с целью определения лучших вариантов. 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7D79A3" w:rsidTr="00FE48F4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F174E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год обучения ΙΙ полугодие</w:t>
            </w:r>
          </w:p>
        </w:tc>
      </w:tr>
    </w:tbl>
    <w:p w:rsidR="00DD28A4" w:rsidRDefault="00DD28A4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D79A3" w:rsidRDefault="00311C70" w:rsidP="00703F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2.2</w:t>
      </w:r>
      <w:r w:rsidR="007D79A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B101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Сюжетная композиция на конкурсную тему</w:t>
      </w:r>
      <w:r w:rsidR="007D79A3">
        <w:rPr>
          <w:rFonts w:ascii="Times New Roman" w:hAnsi="Times New Roman"/>
          <w:sz w:val="28"/>
          <w:szCs w:val="28"/>
        </w:rPr>
        <w:t>.</w:t>
      </w:r>
    </w:p>
    <w:p w:rsidR="007D79A3" w:rsidRDefault="007D79A3" w:rsidP="00703FE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Цель: </w:t>
      </w:r>
      <w:r w:rsidR="00311C70">
        <w:rPr>
          <w:rFonts w:ascii="Times New Roman" w:hAnsi="Times New Roman"/>
          <w:color w:val="000000"/>
          <w:sz w:val="28"/>
          <w:szCs w:val="28"/>
        </w:rPr>
        <w:t>закрепить полученные знания о многофигурной композиции по замкнутой и разомкнутой схеме, способы передачи пространства через изменение насыщенности и светлоты цвета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79A3" w:rsidRDefault="007D79A3" w:rsidP="00703FE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Задача: </w:t>
      </w:r>
      <w:r w:rsidR="00311C70">
        <w:rPr>
          <w:rFonts w:ascii="Times New Roman" w:hAnsi="Times New Roman"/>
          <w:color w:val="000000"/>
          <w:sz w:val="28"/>
          <w:szCs w:val="28"/>
        </w:rPr>
        <w:t>привязка</w:t>
      </w:r>
      <w:r w:rsidR="00206547">
        <w:rPr>
          <w:rFonts w:ascii="Times New Roman" w:hAnsi="Times New Roman"/>
          <w:color w:val="000000"/>
          <w:sz w:val="28"/>
          <w:szCs w:val="28"/>
        </w:rPr>
        <w:t xml:space="preserve"> к сюжету наработанных композиционных схем; выбор технического приёма и ограниченной цветовой палитры относительно сюжет</w:t>
      </w:r>
      <w:r w:rsidR="00A63F62">
        <w:rPr>
          <w:rFonts w:ascii="Times New Roman" w:hAnsi="Times New Roman"/>
          <w:color w:val="000000"/>
          <w:sz w:val="28"/>
          <w:szCs w:val="28"/>
        </w:rPr>
        <w:t>а; перенос композиции на формат и работа цветом с учётом насыщенности и светлоты цвета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79A3" w:rsidRDefault="007D79A3" w:rsidP="00A63F6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Предлагаемое аудиторное задание: </w:t>
      </w:r>
      <w:r w:rsidR="00A63F62">
        <w:rPr>
          <w:rFonts w:ascii="Times New Roman" w:hAnsi="Times New Roman"/>
          <w:color w:val="000000"/>
          <w:sz w:val="28"/>
          <w:szCs w:val="28"/>
        </w:rPr>
        <w:t xml:space="preserve">исполнение сюжетной композиции на заданную тему: «Спорт», «Профессия», «Отдых», «Праздник» и т.д. </w:t>
      </w:r>
    </w:p>
    <w:p w:rsidR="009E40DF" w:rsidRPr="00755415" w:rsidRDefault="007D79A3" w:rsidP="00755415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 xml:space="preserve">выполнение </w:t>
      </w:r>
      <w:r w:rsidR="00A63F62">
        <w:rPr>
          <w:rFonts w:ascii="Times New Roman" w:hAnsi="Times New Roman"/>
          <w:sz w:val="28"/>
          <w:szCs w:val="28"/>
        </w:rPr>
        <w:t>зарисовок фигур человека; выполнение композиционных эскизных поисков.</w:t>
      </w:r>
    </w:p>
    <w:p w:rsidR="007D79A3" w:rsidRDefault="00C30A4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</w:t>
      </w:r>
      <w:r w:rsidR="007D79A3" w:rsidRPr="005E12A1">
        <w:rPr>
          <w:rFonts w:ascii="Times New Roman" w:hAnsi="Times New Roman"/>
          <w:b/>
          <w:i/>
          <w:sz w:val="28"/>
          <w:szCs w:val="28"/>
        </w:rPr>
        <w:t>.</w:t>
      </w:r>
      <w:r w:rsidR="007D79A3" w:rsidRPr="005E12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54F82">
        <w:rPr>
          <w:rFonts w:ascii="Times New Roman" w:hAnsi="Times New Roman"/>
          <w:b/>
          <w:color w:val="000000"/>
          <w:sz w:val="28"/>
          <w:szCs w:val="28"/>
        </w:rPr>
        <w:t>Пейзаж, как жанр станковой композиции</w:t>
      </w:r>
      <w:r w:rsidR="00EA180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83002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Цель: </w:t>
      </w:r>
      <w:r w:rsidR="00D54F82">
        <w:rPr>
          <w:rFonts w:ascii="Times New Roman" w:hAnsi="Times New Roman"/>
          <w:color w:val="000000"/>
          <w:sz w:val="28"/>
          <w:szCs w:val="28"/>
        </w:rPr>
        <w:t xml:space="preserve">создание пейзажа и передача эмоционального состояния через ограниченную цветовую палитру, и пропорции тона.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Задача: </w:t>
      </w:r>
      <w:r w:rsidR="00D54F82">
        <w:rPr>
          <w:rFonts w:ascii="Times New Roman" w:hAnsi="Times New Roman"/>
          <w:color w:val="000000"/>
          <w:sz w:val="28"/>
          <w:szCs w:val="28"/>
        </w:rPr>
        <w:t>создание цветовых композиционных поисков на основе пленэрных зарисовок и этюдов, применение композиционных схем</w:t>
      </w:r>
      <w:r w:rsidR="00FB511A">
        <w:rPr>
          <w:rFonts w:ascii="Times New Roman" w:hAnsi="Times New Roman"/>
          <w:color w:val="000000"/>
          <w:sz w:val="28"/>
          <w:szCs w:val="28"/>
        </w:rPr>
        <w:t>; перенос на формат, работа в материале, усиление эмоционального состояния через цвет и пропорции тона.</w:t>
      </w:r>
    </w:p>
    <w:p w:rsidR="007D79A3" w:rsidRDefault="007D79A3" w:rsidP="00FB511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511A">
        <w:rPr>
          <w:rFonts w:ascii="Times New Roman" w:hAnsi="Times New Roman"/>
          <w:color w:val="000000"/>
          <w:sz w:val="28"/>
          <w:szCs w:val="28"/>
        </w:rPr>
        <w:t>несложный пейзаж на тему «Пейзаж родных просторов».</w:t>
      </w:r>
    </w:p>
    <w:p w:rsidR="00D83002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FB511A">
        <w:rPr>
          <w:rFonts w:ascii="Times New Roman" w:hAnsi="Times New Roman"/>
          <w:sz w:val="28"/>
          <w:szCs w:val="28"/>
        </w:rPr>
        <w:t>зарисовки видов из окна, поиск тонального решения.</w:t>
      </w:r>
    </w:p>
    <w:p w:rsidR="00EA1800" w:rsidRDefault="009E40D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</w:t>
      </w:r>
      <w:r w:rsidR="00EA180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Живописная композиция в среде с небольшим количеством персонажей</w:t>
      </w:r>
      <w:r w:rsidR="00EA1800">
        <w:rPr>
          <w:rFonts w:ascii="Times New Roman" w:hAnsi="Times New Roman"/>
          <w:b/>
          <w:sz w:val="28"/>
          <w:szCs w:val="28"/>
        </w:rPr>
        <w:t>.</w:t>
      </w:r>
    </w:p>
    <w:p w:rsidR="00D67D57" w:rsidRDefault="00EA18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1800">
        <w:rPr>
          <w:rFonts w:ascii="Times New Roman" w:hAnsi="Times New Roman"/>
          <w:i/>
          <w:sz w:val="28"/>
          <w:szCs w:val="28"/>
        </w:rPr>
        <w:t xml:space="preserve">Цель: </w:t>
      </w:r>
      <w:r w:rsidR="00E522C1">
        <w:rPr>
          <w:rFonts w:ascii="Times New Roman" w:hAnsi="Times New Roman"/>
          <w:sz w:val="28"/>
          <w:szCs w:val="28"/>
        </w:rPr>
        <w:t>создание композиции в среде с небольшим количеством персонажей</w:t>
      </w:r>
    </w:p>
    <w:p w:rsidR="00B159B2" w:rsidRDefault="00B159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59B2">
        <w:rPr>
          <w:rFonts w:ascii="Times New Roman" w:hAnsi="Times New Roman"/>
          <w:i/>
          <w:sz w:val="28"/>
          <w:szCs w:val="28"/>
        </w:rPr>
        <w:lastRenderedPageBreak/>
        <w:t>За</w:t>
      </w:r>
      <w:r w:rsidR="00D67D57" w:rsidRPr="00B159B2">
        <w:rPr>
          <w:rFonts w:ascii="Times New Roman" w:hAnsi="Times New Roman"/>
          <w:i/>
          <w:sz w:val="28"/>
          <w:szCs w:val="28"/>
        </w:rPr>
        <w:t>да</w:t>
      </w:r>
      <w:r w:rsidRPr="00B159B2">
        <w:rPr>
          <w:rFonts w:ascii="Times New Roman" w:hAnsi="Times New Roman"/>
          <w:i/>
          <w:sz w:val="28"/>
          <w:szCs w:val="28"/>
        </w:rPr>
        <w:t>ча:</w:t>
      </w:r>
      <w:r w:rsidR="00D67D57" w:rsidRPr="00B159B2">
        <w:rPr>
          <w:rFonts w:ascii="Times New Roman" w:hAnsi="Times New Roman"/>
          <w:i/>
          <w:sz w:val="28"/>
          <w:szCs w:val="28"/>
        </w:rPr>
        <w:t xml:space="preserve"> </w:t>
      </w:r>
      <w:r w:rsidR="00E522C1">
        <w:rPr>
          <w:rFonts w:ascii="Times New Roman" w:hAnsi="Times New Roman"/>
          <w:sz w:val="28"/>
          <w:szCs w:val="28"/>
        </w:rPr>
        <w:t>отобрать материалы для развития сюжета композиции,</w:t>
      </w:r>
      <w:r w:rsidR="00AA5676">
        <w:rPr>
          <w:rFonts w:ascii="Times New Roman" w:hAnsi="Times New Roman"/>
          <w:sz w:val="28"/>
          <w:szCs w:val="28"/>
        </w:rPr>
        <w:t xml:space="preserve"> </w:t>
      </w:r>
      <w:r w:rsidR="00E522C1">
        <w:rPr>
          <w:rFonts w:ascii="Times New Roman" w:hAnsi="Times New Roman"/>
          <w:sz w:val="28"/>
          <w:szCs w:val="28"/>
        </w:rPr>
        <w:t xml:space="preserve">формат, техники, цветовое решение, схема композиции, содержимое композиции; отбор основных деталей по принципу их </w:t>
      </w:r>
      <w:r w:rsidR="00AA5676">
        <w:rPr>
          <w:rFonts w:ascii="Times New Roman" w:hAnsi="Times New Roman"/>
          <w:sz w:val="28"/>
          <w:szCs w:val="28"/>
        </w:rPr>
        <w:t>типичности для сюжета; перенос на формат, работа в материале.</w:t>
      </w:r>
    </w:p>
    <w:p w:rsidR="006C2434" w:rsidRDefault="006C2434" w:rsidP="00AA5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1800"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 w:rsidRPr="006C2434">
        <w:rPr>
          <w:rFonts w:ascii="Times New Roman" w:hAnsi="Times New Roman"/>
          <w:sz w:val="28"/>
          <w:szCs w:val="28"/>
        </w:rPr>
        <w:t xml:space="preserve"> </w:t>
      </w:r>
      <w:r w:rsidR="00AA5676">
        <w:rPr>
          <w:rFonts w:ascii="Times New Roman" w:hAnsi="Times New Roman"/>
          <w:sz w:val="28"/>
          <w:szCs w:val="28"/>
        </w:rPr>
        <w:t xml:space="preserve">создание живописной композиции, несложный сюжет с 1-2 фигурами людей, двух плановое пространство на темы: </w:t>
      </w:r>
    </w:p>
    <w:p w:rsidR="00AA5676" w:rsidRPr="00AA5676" w:rsidRDefault="00AA5676" w:rsidP="00AA5676">
      <w:pPr>
        <w:pStyle w:val="af"/>
        <w:numPr>
          <w:ilvl w:val="0"/>
          <w:numId w:val="4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Герои родины моей;</w:t>
      </w:r>
    </w:p>
    <w:p w:rsidR="00AA5676" w:rsidRPr="00AA5676" w:rsidRDefault="00AA5676" w:rsidP="00AA5676">
      <w:pPr>
        <w:pStyle w:val="af"/>
        <w:numPr>
          <w:ilvl w:val="0"/>
          <w:numId w:val="4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Конкурсные задания</w:t>
      </w:r>
    </w:p>
    <w:p w:rsidR="007D79A3" w:rsidRPr="009E40DF" w:rsidRDefault="006C2434" w:rsidP="009E40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6C2434"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i/>
          <w:sz w:val="28"/>
          <w:szCs w:val="28"/>
        </w:rPr>
        <w:t>:</w:t>
      </w:r>
      <w:r w:rsidR="000D0E30">
        <w:rPr>
          <w:rFonts w:ascii="Times New Roman" w:hAnsi="Times New Roman"/>
          <w:i/>
          <w:sz w:val="28"/>
          <w:szCs w:val="28"/>
        </w:rPr>
        <w:t xml:space="preserve"> </w:t>
      </w:r>
      <w:r w:rsidR="00BF1650">
        <w:rPr>
          <w:rFonts w:ascii="Times New Roman" w:hAnsi="Times New Roman"/>
          <w:sz w:val="28"/>
          <w:szCs w:val="28"/>
        </w:rPr>
        <w:t>линейные поиски композиции по теме.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год обучения Ι полугодие</w:t>
            </w:r>
          </w:p>
        </w:tc>
      </w:tr>
    </w:tbl>
    <w:p w:rsidR="007D79A3" w:rsidRDefault="0070611D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1. Сюжетная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="0070611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Пейзаж, как жанр станковой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 «неделимость композиции», «пропорции тона», «эмоциональное состояние», «выделение главного».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использовать пленэрные зарисовки и этюды в композиции пейзажа.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пейзаж в графической технике, деревенский или городской, передача неглубокого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трехпланового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пространства, с учетом перспективных построений, соблюдением масштаба.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копирование путевых зарисовок великих мастеров пейзажа: В. Ван Гога, А.П. </w:t>
      </w:r>
      <w:proofErr w:type="spellStart"/>
      <w:r>
        <w:rPr>
          <w:rFonts w:ascii="Times New Roman" w:hAnsi="Times New Roman"/>
          <w:sz w:val="28"/>
          <w:szCs w:val="28"/>
        </w:rPr>
        <w:t>Остоумовой</w:t>
      </w:r>
      <w:proofErr w:type="spellEnd"/>
      <w:r>
        <w:rPr>
          <w:rFonts w:ascii="Times New Roman" w:hAnsi="Times New Roman"/>
          <w:sz w:val="28"/>
          <w:szCs w:val="28"/>
        </w:rPr>
        <w:t xml:space="preserve">-Лебедевой, Н.Н. Куприянова, О.Г. </w:t>
      </w:r>
      <w:proofErr w:type="spellStart"/>
      <w:r>
        <w:rPr>
          <w:rFonts w:ascii="Times New Roman" w:hAnsi="Times New Roman"/>
          <w:sz w:val="28"/>
          <w:szCs w:val="28"/>
        </w:rPr>
        <w:t>Верейского</w:t>
      </w:r>
      <w:proofErr w:type="spellEnd"/>
      <w:r>
        <w:rPr>
          <w:rFonts w:ascii="Times New Roman" w:hAnsi="Times New Roman"/>
          <w:sz w:val="28"/>
          <w:szCs w:val="28"/>
        </w:rPr>
        <w:t>, А.В. Кокорина.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="0070611D">
        <w:rPr>
          <w:rFonts w:ascii="Times New Roman" w:hAnsi="Times New Roman"/>
          <w:b/>
          <w:sz w:val="28"/>
          <w:szCs w:val="28"/>
        </w:rPr>
        <w:t xml:space="preserve"> 2. Цвет в композиции станковой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Живописная композиция в интерьере с небольшим количеством персонажей.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на практическом применении понятий «цветовой контраст», «цветовая гармония», «родственно-контрастная группа цветов».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возможностей подчинения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цветотонального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решения композиции замыслу, поиск эмоционально выразительного решения композиции и выделение композиционного центра цветом.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живописной композиции с использованием родственно-контрастной группы цветов, несложный сюжет с двумя-тремя фигурами людей,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двухплановое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пространство на темы: «Школа», «Магазин», «Друзья» или конкурсная.</w:t>
      </w:r>
    </w:p>
    <w:p w:rsidR="007D79A3" w:rsidRPr="00286C20" w:rsidRDefault="007D79A3" w:rsidP="00286C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исполнение композиционных зарисовок и этюдов интерьера с фигурами людей с раз</w:t>
      </w:r>
      <w:r w:rsidR="0070611D">
        <w:rPr>
          <w:rFonts w:ascii="Times New Roman" w:hAnsi="Times New Roman"/>
          <w:sz w:val="28"/>
          <w:szCs w:val="28"/>
        </w:rPr>
        <w:t>лич</w:t>
      </w:r>
      <w:r>
        <w:rPr>
          <w:rFonts w:ascii="Times New Roman" w:hAnsi="Times New Roman"/>
          <w:sz w:val="28"/>
          <w:szCs w:val="28"/>
        </w:rPr>
        <w:t xml:space="preserve">ным </w:t>
      </w:r>
      <w:proofErr w:type="spellStart"/>
      <w:r>
        <w:rPr>
          <w:rFonts w:ascii="Times New Roman" w:hAnsi="Times New Roman"/>
          <w:sz w:val="28"/>
          <w:szCs w:val="28"/>
        </w:rPr>
        <w:t>цветотональным</w:t>
      </w:r>
      <w:proofErr w:type="spellEnd"/>
      <w:r>
        <w:rPr>
          <w:rFonts w:ascii="Times New Roman" w:hAnsi="Times New Roman"/>
          <w:sz w:val="28"/>
          <w:szCs w:val="28"/>
        </w:rPr>
        <w:t xml:space="preserve"> решением.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7D79A3" w:rsidTr="00FE48F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Сюжетная</w:t>
      </w:r>
      <w:r w:rsidR="0070611D">
        <w:rPr>
          <w:rFonts w:ascii="Times New Roman" w:hAnsi="Times New Roman"/>
          <w:b/>
          <w:sz w:val="28"/>
          <w:szCs w:val="28"/>
        </w:rPr>
        <w:t xml:space="preserve"> композиция (исторический жанр)</w:t>
      </w:r>
    </w:p>
    <w:p w:rsidR="007D79A3" w:rsidRDefault="007D79A3" w:rsidP="007061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Исполнение мини-серии (диптих, триптих) графических композиций на историческую тематику.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возможностей создания композиции способами: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совмещение разновременных событий;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совмещение переднего и дальнего планов (наплывы);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сочетание разнонаправленного движения;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совмещение фигур и групп, переданных в разных ракурсах (наслаивание).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укрепление навыков отбора материала для развития темы композиции, приобретение опыта работы над серией композиций, связанных общностью темы, формата, техники, стилистики исполнения; изучение роли детали в утверждении достоверности изображения.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79A3" w:rsidRDefault="007D79A3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композиционных зарисовок групп людей с натуры при различном освещении.</w:t>
      </w:r>
    </w:p>
    <w:p w:rsidR="007D79A3" w:rsidRDefault="007D79A3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Выбор темы и сюжета для разработки композиции.</w:t>
      </w:r>
    </w:p>
    <w:p w:rsidR="007D79A3" w:rsidRDefault="007D79A3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Исполнение мини-серии в материале. 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копирование произведений мастеров с целью выявления композиционных схем.</w:t>
      </w:r>
    </w:p>
    <w:p w:rsidR="007D79A3" w:rsidRPr="0094239D" w:rsidRDefault="007D79A3" w:rsidP="0094239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 полугодие</w:t>
            </w:r>
          </w:p>
        </w:tc>
      </w:tr>
    </w:tbl>
    <w:p w:rsidR="007D79A3" w:rsidRDefault="007D79A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Создание художественного образа в композиции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D79A3" w:rsidRDefault="007D79A3">
      <w:pPr>
        <w:numPr>
          <w:ilvl w:val="1"/>
          <w:numId w:val="32"/>
        </w:numPr>
        <w:tabs>
          <w:tab w:val="left" w:pos="0"/>
        </w:tabs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Композиционная организация портрета.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 изучение портретного жанра, схемы построения костюмированного портрета и его видов – аллегорического, мифологического, исторического, семейного, жанрового.</w:t>
      </w:r>
    </w:p>
    <w:p w:rsidR="007D79A3" w:rsidRDefault="007D79A3" w:rsidP="00B13AC6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 передача изобразительными средствами визуальных характеристик литературного персонажа, эпохи, среды, в которой он жил, через костюм, предметы быта, интерьера. Выявление характера. Психология образа. Выразительность. Сходство. Соотношение человеческой фигуры и пространства.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живописная композиция - портрет литературного героя из русской классики:  А.С. Пушкин «Песнь о вещем Олеге», «Станционный смотритель»; А.П.Чехов «Хамелеон», И.С. Тургенев «Бирюк», «Хорь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Калиныч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и др.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анализ работ великих художников (композиционные схемы), наброски и зарисовки костюмов, интерьеров, фигуры человека, головы человека.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Однофигурная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композиция со стаффажем на заднем плане.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способов создания оригинальной творческой композиции в определенной методической последовательности.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графической композиции в материале с соблюдением всех подготовительных этапов работы. Выбор точки зрения и источника освещения. Свет как выразительное средство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автопортрета в определенном историческом  костюмированном образе со стаффажем на заднем плане.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зарисовки автопортрета, выбор образа, упражнение на выбор техники исполнения.</w:t>
      </w:r>
    </w:p>
    <w:p w:rsidR="007D79A3" w:rsidRPr="00C7207C" w:rsidRDefault="007D79A3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Иллюстрации к литературным произведениям.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понятий: «целостность цветового решения», «направление основного движения в композиции», «пространство и цвет», «пространство и</w:t>
      </w:r>
      <w:r w:rsidR="00B13AC6">
        <w:rPr>
          <w:rFonts w:ascii="Times New Roman" w:hAnsi="Times New Roman"/>
          <w:color w:val="000000"/>
          <w:sz w:val="28"/>
          <w:szCs w:val="28"/>
        </w:rPr>
        <w:t xml:space="preserve"> тон», «композиционная схема», </w:t>
      </w:r>
      <w:r>
        <w:rPr>
          <w:rFonts w:ascii="Times New Roman" w:hAnsi="Times New Roman"/>
          <w:color w:val="000000"/>
          <w:sz w:val="28"/>
          <w:szCs w:val="28"/>
        </w:rPr>
        <w:t>применение основных правил и законов станковой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выявлять характер персонажа, психологию образа персонажа, добиваться выразительности композиции, соотношения человеческой фигуры и пространства. Работа в выбранной технике.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Предлагаемое аудиторное задание: </w:t>
      </w:r>
    </w:p>
    <w:p w:rsidR="007D79A3" w:rsidRDefault="007D79A3" w:rsidP="00B13AC6">
      <w:pPr>
        <w:numPr>
          <w:ilvl w:val="0"/>
          <w:numId w:val="4"/>
        </w:numPr>
        <w:tabs>
          <w:tab w:val="clear" w:pos="93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произведений великих мастеров с целью выявления композиционной схемы картины («золотое сечение», «соотношение больших масс», «композиционный центр»).</w:t>
      </w:r>
    </w:p>
    <w:p w:rsidR="007D79A3" w:rsidRDefault="007D79A3" w:rsidP="00B13AC6">
      <w:pPr>
        <w:numPr>
          <w:ilvl w:val="0"/>
          <w:numId w:val="4"/>
        </w:numPr>
        <w:tabs>
          <w:tab w:val="clear" w:pos="93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творческой композиции по мотивам произведений зарубежных писателей-классиков.</w:t>
      </w:r>
    </w:p>
    <w:p w:rsidR="00FE48F4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композиционные зарисовки интерьеров, костюмов, предметов быта, образов персонажей в соответствии с выбранной темой.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rPr>
          <w:trHeight w:val="30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 полугодие</w:t>
            </w:r>
          </w:p>
        </w:tc>
      </w:tr>
    </w:tbl>
    <w:p w:rsidR="007D79A3" w:rsidRPr="00762EC9" w:rsidRDefault="007D79A3" w:rsidP="00762EC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Графика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762EC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Графический лист с визуальным эффектом.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Иллюстрация.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композиции с учетом технических и композиционных особенностей книжной графики: параметры страницы и ее заполнение, взаимодействие чистого пространства листа и изображения.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Задача:</w:t>
      </w:r>
      <w:r>
        <w:rPr>
          <w:rFonts w:ascii="Times New Roman" w:hAnsi="Times New Roman"/>
          <w:sz w:val="28"/>
          <w:szCs w:val="28"/>
        </w:rPr>
        <w:t xml:space="preserve"> умение применять оригинальный визуальный эффект, помогающий восприятию литературного произведения.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иллюстрации с разработкой схемы визуального эффекта, трансформирующего форму и вписывающегося в композицию графического листа.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 отбор самого выразительного </w:t>
      </w:r>
      <w:r w:rsidR="00B13AC6">
        <w:rPr>
          <w:rFonts w:ascii="Times New Roman" w:hAnsi="Times New Roman"/>
          <w:sz w:val="28"/>
          <w:szCs w:val="28"/>
        </w:rPr>
        <w:t>эпизода литературного произведения</w:t>
      </w:r>
      <w:r>
        <w:rPr>
          <w:rFonts w:ascii="Times New Roman" w:hAnsi="Times New Roman"/>
          <w:sz w:val="28"/>
          <w:szCs w:val="28"/>
        </w:rPr>
        <w:t xml:space="preserve"> для наиболее полного раскрытия его через визуальный эффект. Изучение соответствующей материальной  культуры.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Архитектурная фантазия.</w:t>
      </w:r>
    </w:p>
    <w:p w:rsidR="00286C20" w:rsidRDefault="007D79A3" w:rsidP="00286C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графической конструктивно-пространственной композиции с архитектурными элементами.</w:t>
      </w:r>
    </w:p>
    <w:p w:rsidR="007D79A3" w:rsidRPr="00286C20" w:rsidRDefault="007D79A3" w:rsidP="00286C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умен</w:t>
      </w:r>
      <w:r w:rsidR="00B13AC6">
        <w:rPr>
          <w:rFonts w:ascii="Times New Roman" w:hAnsi="Times New Roman"/>
          <w:sz w:val="28"/>
          <w:szCs w:val="28"/>
        </w:rPr>
        <w:t xml:space="preserve">ие создавать визуальный эффект, </w:t>
      </w:r>
      <w:r>
        <w:rPr>
          <w:rFonts w:ascii="Times New Roman" w:hAnsi="Times New Roman"/>
          <w:sz w:val="28"/>
          <w:szCs w:val="28"/>
        </w:rPr>
        <w:t xml:space="preserve">трансформирующий архитектурные формы на примерах творчества Джованни Батиста </w:t>
      </w:r>
      <w:proofErr w:type="spellStart"/>
      <w:r>
        <w:rPr>
          <w:rFonts w:ascii="Times New Roman" w:hAnsi="Times New Roman"/>
          <w:sz w:val="28"/>
          <w:szCs w:val="28"/>
        </w:rPr>
        <w:t>Пиранези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графического листа с разработкой визуального эффекта. Пространственно-плановое решение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изучение архитектурных стилей. Знакомство с современными тенденциями в архитектуре.</w:t>
      </w:r>
    </w:p>
    <w:p w:rsidR="00762EC9" w:rsidRDefault="00762EC9" w:rsidP="00762E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раздел. Итоговая работа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2EC9" w:rsidRDefault="00762EC9" w:rsidP="00762EC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Выполнение итоговой работы:</w:t>
      </w:r>
    </w:p>
    <w:p w:rsidR="00762EC9" w:rsidRDefault="00762EC9" w:rsidP="00762EC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Книжная графика. Многофигурная композиция (3-4 фигуры).</w:t>
      </w:r>
    </w:p>
    <w:p w:rsidR="00762EC9" w:rsidRDefault="00762EC9" w:rsidP="00762EC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Сюжетная композиция. Многофигурная композиция (конкурсные задания).</w:t>
      </w:r>
    </w:p>
    <w:p w:rsidR="00762EC9" w:rsidRDefault="00762EC9" w:rsidP="00762EC9">
      <w:pPr>
        <w:autoSpaceDE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Цели и задачи: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Итоговая композиция как работа, максимально выявляющая способности, наклонности и умение ученика: его подготовленность к самостоятельному творческому мышлению и умению реализовывать свои замыслы.</w:t>
      </w:r>
    </w:p>
    <w:p w:rsidR="00762EC9" w:rsidRDefault="00762EC9" w:rsidP="00762E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Закрепление понятий и применение основных правил и законов станковой многофигурной  тематической  композиции.</w:t>
      </w:r>
    </w:p>
    <w:p w:rsidR="00762EC9" w:rsidRDefault="00762EC9" w:rsidP="00762EC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</w:p>
    <w:p w:rsidR="00762EC9" w:rsidRDefault="00762EC9" w:rsidP="00762E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Вариант 1. Пространственно-плановое тональное и цветовое решение композиции, выбор формата.</w:t>
      </w:r>
    </w:p>
    <w:p w:rsidR="00762EC9" w:rsidRDefault="00762EC9" w:rsidP="00762E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Выполнение композиции с учетом композиционных законов на заданную тему и в выбранном формате; целостность композиционного решения.</w:t>
      </w:r>
    </w:p>
    <w:p w:rsidR="00762EC9" w:rsidRDefault="00762EC9" w:rsidP="00762EC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</w:p>
    <w:p w:rsidR="00762EC9" w:rsidRDefault="00762EC9" w:rsidP="00762E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Изучение исторического костюма и материальной культуры.</w:t>
      </w:r>
    </w:p>
    <w:p w:rsidR="00762EC9" w:rsidRDefault="00762EC9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Сбор подготовительного материала, пространственно-плановое, тональное и цветовое решение.</w:t>
      </w:r>
    </w:p>
    <w:p w:rsidR="00FE48F4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7D79A3" w:rsidTr="00FE48F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762EC9" w:rsidRDefault="00762EC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D79A3" w:rsidRDefault="00762EC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7D79A3">
        <w:rPr>
          <w:rFonts w:ascii="Times New Roman" w:hAnsi="Times New Roman"/>
          <w:b/>
          <w:sz w:val="28"/>
          <w:szCs w:val="28"/>
        </w:rPr>
        <w:t xml:space="preserve">.1. </w:t>
      </w:r>
      <w:r w:rsidR="007D79A3">
        <w:rPr>
          <w:rFonts w:ascii="Times New Roman" w:hAnsi="Times New Roman"/>
          <w:sz w:val="28"/>
          <w:szCs w:val="28"/>
        </w:rPr>
        <w:t>Выполнение итоговой работы:</w:t>
      </w:r>
    </w:p>
    <w:p w:rsidR="007D79A3" w:rsidRDefault="007D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Книжная графика. Многофигурная композиция (3-4 фигуры).</w:t>
      </w:r>
    </w:p>
    <w:p w:rsidR="007D79A3" w:rsidRDefault="007D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Сюжетная композиция. Многофигурная композиция (конкурсные задания).</w:t>
      </w:r>
    </w:p>
    <w:p w:rsidR="007D79A3" w:rsidRDefault="007D79A3">
      <w:pPr>
        <w:autoSpaceDE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Цели и задачи: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Итоговая композиция как работа, максимально выявляющая способности, наклонности и умение ученика: его подготовленность к самостоятельному творческому мышлению и умению реализовывать свои замыслы.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понятий и применение основных правил и законов станковой многофигурной  тематической 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Вариант 1. Пространственно-плановое тональное и цветовое решение композиции, выбор формата.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2. Выполнение композиции с учетом композиционных законов на заданную тему и в выбранном формате; целостность композиционного решения.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Изучение исторического костюма и материальной культуры.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Сбор подготовительного материала, пространственно-плановое, тональное и цветовое решение.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1E4378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год обучения Ι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Графика</w:t>
      </w:r>
    </w:p>
    <w:p w:rsidR="007D79A3" w:rsidRDefault="007D79A3">
      <w:pPr>
        <w:numPr>
          <w:ilvl w:val="1"/>
          <w:numId w:val="2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сложной образной графической композиции.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1. Графический лист «Аллегория».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развитие абстрактно-образного мышления.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условное изображение абстрактных идей посредством конкретного художественного образа.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 задание:</w:t>
      </w:r>
      <w:r>
        <w:rPr>
          <w:rFonts w:ascii="Times New Roman" w:hAnsi="Times New Roman"/>
          <w:sz w:val="28"/>
          <w:szCs w:val="28"/>
        </w:rPr>
        <w:t xml:space="preserve"> вводная беседа на тему «аллегория». Создание сложного художественного образа в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подготовительного материала.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Основы мультипликации. Разработка персонажей и фона.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образная характеристика персонажей и среды, в которой они будут взаимодействовать.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создание персонажей и фонов в строгом соответствии с индивидуальной характеристикой образа и материальной культурой. Стилизация.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</w:t>
      </w:r>
      <w:r>
        <w:rPr>
          <w:rFonts w:ascii="Times New Roman" w:hAnsi="Times New Roman"/>
          <w:sz w:val="28"/>
          <w:szCs w:val="28"/>
        </w:rPr>
        <w:t>: вводная беседа на тему «стили мультипликации». Разработка  стилизованных персонажей (2-3) с учетом требований мультипликационной графики. Выразительность силуэта. Локальность цвета.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 w:rsidR="009E5303">
        <w:rPr>
          <w:rFonts w:ascii="Times New Roman" w:hAnsi="Times New Roman"/>
          <w:sz w:val="28"/>
          <w:szCs w:val="28"/>
        </w:rPr>
        <w:t>: создание</w:t>
      </w:r>
      <w:r>
        <w:rPr>
          <w:rFonts w:ascii="Times New Roman" w:hAnsi="Times New Roman"/>
          <w:sz w:val="28"/>
          <w:szCs w:val="28"/>
        </w:rPr>
        <w:t xml:space="preserve"> фона для персонажей с учетом плановости.</w:t>
      </w:r>
    </w:p>
    <w:p w:rsidR="007D79A3" w:rsidRDefault="007D79A3">
      <w:pPr>
        <w:pStyle w:val="ac"/>
        <w:numPr>
          <w:ilvl w:val="1"/>
          <w:numId w:val="2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Графика малых форм.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Разработка  праздничной открытки.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графикой малых форм.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выразительность и оригинальность образа в малом формате.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создание станковой композиции малых графических форм.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тематического материала. Изучение классических аналогов.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Экслибрис.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понятием «эмблема» (книжный знак книголюба, библиотеки) как составной части графики малых форм.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создание композиции</w:t>
      </w:r>
      <w:r w:rsidR="009E53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наиболее полно отражающей  профессиональные, любительские интересы и литературные пристрастия владельца книги. Использование символов в изображении.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создание сложной графической композиции малых форм с использованием шрифта и различных символов.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sz w:val="28"/>
          <w:szCs w:val="28"/>
        </w:rPr>
        <w:t>: выполнение  эскизов с учетом характерных особенностей графики малых форм. Сбор материала.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 xml:space="preserve"> Шрифтовая композиция.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различных видов  и конструктивных особенностей шрифта. </w:t>
      </w: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создание  композиции, в которой шрифт будет нести главную смысловую и эстетическую нагрузку.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</w:t>
      </w:r>
      <w:r>
        <w:rPr>
          <w:rFonts w:ascii="Times New Roman" w:hAnsi="Times New Roman"/>
          <w:sz w:val="28"/>
          <w:szCs w:val="28"/>
        </w:rPr>
        <w:t xml:space="preserve">: создание оригинальной тематической шрифтовой композиции с учетом понятия цветности шрифта (цветность – соотношение толщины букв и </w:t>
      </w:r>
      <w:proofErr w:type="spellStart"/>
      <w:r>
        <w:rPr>
          <w:rFonts w:ascii="Times New Roman" w:hAnsi="Times New Roman"/>
          <w:sz w:val="28"/>
          <w:szCs w:val="28"/>
        </w:rPr>
        <w:t>межбуквенных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пространств).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изучение характерных особенностей шрифтов. Выполнение композиционных эскизов.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1E4378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год обучения ΙΙ полугодие</w:t>
            </w:r>
          </w:p>
        </w:tc>
      </w:tr>
    </w:tbl>
    <w:p w:rsidR="007D79A3" w:rsidRDefault="009E5303">
      <w:pPr>
        <w:pStyle w:val="1"/>
        <w:spacing w:before="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Раздел 2. Сюжетная 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Сюжетная композиция. Триптих.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закрепление опыта работы над серией композиций, связанных общностью темы, формата, техники, стилистики исполнения; роль детали в утверждении достоверности изображения.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Создать композицию, составные части которой будут подчинен</w:t>
      </w:r>
      <w:r w:rsidR="009E5303">
        <w:rPr>
          <w:rFonts w:ascii="Times New Roman" w:hAnsi="Times New Roman"/>
          <w:sz w:val="28"/>
          <w:szCs w:val="28"/>
        </w:rPr>
        <w:t xml:space="preserve">ы раскрытию общей идеи, и в то </w:t>
      </w:r>
      <w:r>
        <w:rPr>
          <w:rFonts w:ascii="Times New Roman" w:hAnsi="Times New Roman"/>
          <w:sz w:val="28"/>
          <w:szCs w:val="28"/>
        </w:rPr>
        <w:t>же время будут рассматриваться как самостоятельные.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Создание трех композиций объединенных одной темой, с учетом соподчиненности частей смысловому центру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натурного материала, изучение материальной культуры, продолжение работы над композицией.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 xml:space="preserve">Сюжетная композиция на конкурсные темы.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закрепление полученных традиционных композиционных базовых законов и правил.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формирование  навыков самостоятельной работы в различных жанрах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различных заданий, определенных тематикой конкурсов, тональных и цветовых эскизов. Создание многофигурной композиции в определенном формате с учетом плановости и динамики действия.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сбор натурного материала, изучение материальной культуры</w:t>
      </w:r>
      <w:r w:rsidR="009E5303">
        <w:rPr>
          <w:rFonts w:ascii="Times New Roman" w:hAnsi="Times New Roman"/>
          <w:sz w:val="28"/>
          <w:szCs w:val="28"/>
        </w:rPr>
        <w:t>.</w:t>
      </w:r>
    </w:p>
    <w:p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Графика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Графическая композиция в городской среде.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художественным решением городской среды.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создать  графическую  композицию, вписывающуюся  в архитектурную среду города.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создание  эскиза сложной композиции, несущей эстетическую и смысловую нагрузку – фрески, сграффито</w:t>
      </w:r>
      <w:r w:rsidR="009E5303">
        <w:rPr>
          <w:rFonts w:ascii="Times New Roman" w:hAnsi="Times New Roman"/>
          <w:sz w:val="28"/>
          <w:szCs w:val="28"/>
        </w:rPr>
        <w:t>.</w:t>
      </w:r>
    </w:p>
    <w:p w:rsidR="007D79A3" w:rsidRPr="00286C20" w:rsidRDefault="007D79A3" w:rsidP="00286C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натурного материала.</w:t>
      </w:r>
    </w:p>
    <w:p w:rsidR="0094239D" w:rsidRPr="00F174ED" w:rsidRDefault="0094239D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ТРЕБОВАНИЯ К УРОВНЮ ПОДГОТОВКИ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освоения учебного предмета «Композиция станковая» является приобретение обучающимися следующих знаний, умений и навыков: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основных элементов композиции, закономерностей построения художественной формы;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принципов сбора и систематизации подготовительного материала и способов его применения для воплощения творческого замысла; 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применять полученные знания о выразительных средствах композиции – ритме, линии, силуэте, тональности и тональной пластике, цвете, контрасте – в композиционных работах;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использовать средства живописи и графики, их изобразительно-выразительные возможности;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находить живописно-пластические решения для каждой творческой задачи; 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навыки работы по композиции.</w:t>
      </w:r>
    </w:p>
    <w:p w:rsidR="007D79A3" w:rsidRPr="00F174ED" w:rsidRDefault="007D79A3">
      <w:pPr>
        <w:spacing w:after="0" w:line="36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различных этапах обучения</w:t>
      </w:r>
    </w:p>
    <w:p w:rsidR="007D79A3" w:rsidRPr="00F174ED" w:rsidRDefault="007D79A3" w:rsidP="00F174ED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понятий и  терминов, используемых при работе над композицией; 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тональной, цветовой, линейной композиции;</w:t>
      </w:r>
    </w:p>
    <w:p w:rsidR="007D79A3" w:rsidRDefault="009E530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движении</w:t>
      </w:r>
      <w:r w:rsidR="007D79A3">
        <w:rPr>
          <w:rFonts w:ascii="Times New Roman" w:hAnsi="Times New Roman"/>
          <w:sz w:val="28"/>
          <w:szCs w:val="28"/>
        </w:rPr>
        <w:t xml:space="preserve"> в композиции;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ритме в станковой композиции;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контрастах и нюансах;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>
      <w:pPr>
        <w:numPr>
          <w:ilvl w:val="0"/>
          <w:numId w:val="1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уравновешивать основные элементы в листе;</w:t>
      </w:r>
    </w:p>
    <w:p w:rsidR="007D79A3" w:rsidRDefault="007D79A3">
      <w:pPr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четко выделять композиционный центр;</w:t>
      </w:r>
    </w:p>
    <w:p w:rsidR="007D79A3" w:rsidRDefault="007D79A3">
      <w:pPr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собирать материал в работе над сюжетной композицией;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9E5303">
      <w:pPr>
        <w:numPr>
          <w:ilvl w:val="0"/>
          <w:numId w:val="7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владения техниками работы гуашью, аппликации, графическими техниками;</w:t>
      </w:r>
    </w:p>
    <w:p w:rsidR="007D79A3" w:rsidRDefault="007D79A3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поэтапной работы над сюжетной композицией;</w:t>
      </w:r>
    </w:p>
    <w:p w:rsidR="007D79A3" w:rsidRDefault="007D79A3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схемы построения композиций великими художниками.</w:t>
      </w:r>
    </w:p>
    <w:p w:rsidR="007D79A3" w:rsidRDefault="007D79A3" w:rsidP="00CA1E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понятий и  терминов, используемых при работе над композицией; 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развитии пластической идеи в пространственной композиции;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трехмерном пространстве, 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перспективе (линейной и воздушной);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плановости изображения;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точке зрения (горизонт);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</w:t>
      </w:r>
      <w:r w:rsidR="00C37D5A">
        <w:rPr>
          <w:rFonts w:ascii="Times New Roman" w:hAnsi="Times New Roman"/>
          <w:sz w:val="28"/>
          <w:szCs w:val="28"/>
        </w:rPr>
        <w:t>оздании декоративной композиции;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передачи пространства через изменение насыщенности и светлоты цвета;</w:t>
      </w:r>
    </w:p>
    <w:p w:rsidR="007D79A3" w:rsidRDefault="00C37D5A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последовательно поэтапно </w:t>
      </w:r>
      <w:r w:rsidR="007D79A3">
        <w:rPr>
          <w:rFonts w:ascii="Times New Roman" w:hAnsi="Times New Roman"/>
          <w:sz w:val="28"/>
          <w:szCs w:val="28"/>
        </w:rPr>
        <w:t>работать над сюжетной композицией;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над индивидуальной трактовкой персонажей;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передавать стилистику, историческую достоверность деталей;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трансформировать  и стилизовать заданную форму;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перехода на условную плоскостную, аппликативную трактовку формы предмета;</w:t>
      </w:r>
    </w:p>
    <w:p w:rsidR="007D79A3" w:rsidRDefault="007D79A3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анализировать схемы построения композиций великих художников;</w:t>
      </w:r>
    </w:p>
    <w:p w:rsidR="007D79A3" w:rsidRDefault="007D79A3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с ограниченной палитрой, составление колеров;</w:t>
      </w:r>
    </w:p>
    <w:p w:rsidR="007D79A3" w:rsidRDefault="007D79A3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орнаментальной композиции из стилизованных мотивов.</w:t>
      </w:r>
    </w:p>
    <w:p w:rsidR="007D79A3" w:rsidRDefault="007D79A3" w:rsidP="00CA1E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3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пропорциях, об основах перспективы;</w:t>
      </w:r>
    </w:p>
    <w:p w:rsidR="007D79A3" w:rsidRDefault="007D79A3">
      <w:pPr>
        <w:numPr>
          <w:ilvl w:val="0"/>
          <w:numId w:val="3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символическом значении цвета в композиции;</w:t>
      </w:r>
    </w:p>
    <w:p w:rsidR="007D79A3" w:rsidRDefault="007D79A3" w:rsidP="00C37D5A">
      <w:pPr>
        <w:numPr>
          <w:ilvl w:val="0"/>
          <w:numId w:val="35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влиянии цвета и тона на формирование пространства условной картинной плоскости;</w:t>
      </w:r>
    </w:p>
    <w:p w:rsidR="007D79A3" w:rsidRDefault="007D79A3" w:rsidP="00C37D5A">
      <w:pPr>
        <w:numPr>
          <w:ilvl w:val="0"/>
          <w:numId w:val="35"/>
        </w:numPr>
        <w:tabs>
          <w:tab w:val="clear" w:pos="72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эмоциональной выразит</w:t>
      </w:r>
      <w:r w:rsidR="00C37D5A">
        <w:rPr>
          <w:rFonts w:ascii="Times New Roman" w:hAnsi="Times New Roman"/>
          <w:sz w:val="28"/>
          <w:szCs w:val="28"/>
        </w:rPr>
        <w:t>ельности и цельности композиции;</w:t>
      </w:r>
    </w:p>
    <w:p w:rsidR="007D79A3" w:rsidRDefault="007D79A3" w:rsidP="00C37D5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в общепринятой терминологии;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доводить свою работу до известной степени законченности;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обрабатывать поверхность листа, передавать характер движения людей и животных;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собирать дополнительный м</w:t>
      </w:r>
      <w:r w:rsidR="00C37D5A">
        <w:rPr>
          <w:rFonts w:ascii="Times New Roman" w:hAnsi="Times New Roman"/>
          <w:sz w:val="28"/>
          <w:szCs w:val="28"/>
        </w:rPr>
        <w:t>атериал для создания композиции;</w:t>
      </w:r>
    </w:p>
    <w:p w:rsidR="007D79A3" w:rsidRDefault="007D79A3" w:rsidP="00C37D5A">
      <w:pPr>
        <w:tabs>
          <w:tab w:val="num" w:pos="0"/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разработки сюжета;</w:t>
      </w:r>
    </w:p>
    <w:p w:rsidR="007D79A3" w:rsidRDefault="007D79A3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использования пленэрных зарисовок и этюдов в композиции;</w:t>
      </w:r>
    </w:p>
    <w:p w:rsidR="007D79A3" w:rsidRDefault="007D79A3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опыта работы над серией композиций.</w:t>
      </w:r>
    </w:p>
    <w:p w:rsidR="007D79A3" w:rsidRPr="00F174ED" w:rsidRDefault="007D79A3" w:rsidP="00C37D5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7D79A3" w:rsidRDefault="007D79A3" w:rsidP="009423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применения основных правил и законов станковой композиции;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основных пропорций фигуры человека;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соразмерности фигур человек</w:t>
      </w:r>
      <w:r w:rsidR="00C37D5A">
        <w:rPr>
          <w:rFonts w:ascii="Times New Roman" w:hAnsi="Times New Roman"/>
          <w:sz w:val="28"/>
          <w:szCs w:val="28"/>
        </w:rPr>
        <w:t>а, животного и частей интерьера;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1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выполнения живописной композиции с соблюдением всех подготовительных этапов работы, включая работу с историческим материалом;</w:t>
      </w:r>
    </w:p>
    <w:p w:rsidR="007D79A3" w:rsidRDefault="007D79A3" w:rsidP="00C37D5A">
      <w:pPr>
        <w:numPr>
          <w:ilvl w:val="0"/>
          <w:numId w:val="1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структуры композиции с помощью применения</w:t>
      </w:r>
      <w:r w:rsidR="00C37D5A">
        <w:rPr>
          <w:rFonts w:ascii="Times New Roman" w:hAnsi="Times New Roman"/>
          <w:sz w:val="28"/>
          <w:szCs w:val="28"/>
        </w:rPr>
        <w:t>; несложных композиционных схем;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5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эмоциональной выразительности листа и подчинения всех элементов композиции основному замыслу;</w:t>
      </w:r>
    </w:p>
    <w:p w:rsidR="007D79A3" w:rsidRDefault="007D79A3" w:rsidP="00C37D5A">
      <w:pPr>
        <w:numPr>
          <w:ilvl w:val="0"/>
          <w:numId w:val="5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правильной организации композиционных и смысловых центров;</w:t>
      </w:r>
    </w:p>
    <w:p w:rsidR="007D79A3" w:rsidRDefault="007D79A3">
      <w:pPr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создания целостности </w:t>
      </w:r>
      <w:proofErr w:type="spellStart"/>
      <w:r>
        <w:rPr>
          <w:rFonts w:ascii="Times New Roman" w:hAnsi="Times New Roman"/>
          <w:sz w:val="28"/>
          <w:szCs w:val="28"/>
        </w:rPr>
        <w:t>цветотонального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решения листа.</w:t>
      </w:r>
    </w:p>
    <w:p w:rsidR="007D79A3" w:rsidRPr="00F174ED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D79A3" w:rsidRDefault="007D79A3" w:rsidP="00465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год обучения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законов композиции и схем композиционного построения листа;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плановости, перспективном построении пространства;</w:t>
      </w:r>
    </w:p>
    <w:p w:rsidR="007D79A3" w:rsidRDefault="00C37D5A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стилизации форм;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 грамотно и последовательно вести </w:t>
      </w:r>
      <w:r w:rsidR="00C37D5A">
        <w:rPr>
          <w:rFonts w:ascii="Times New Roman" w:hAnsi="Times New Roman"/>
          <w:sz w:val="28"/>
          <w:szCs w:val="28"/>
        </w:rPr>
        <w:t>работу над сюжетной композицией</w:t>
      </w:r>
      <w:r>
        <w:rPr>
          <w:rFonts w:ascii="Times New Roman" w:hAnsi="Times New Roman"/>
          <w:sz w:val="28"/>
          <w:szCs w:val="28"/>
        </w:rPr>
        <w:t xml:space="preserve"> с соблюдением всех подготовительных этапов, включая работу с историческим материалом;</w:t>
      </w:r>
    </w:p>
    <w:p w:rsidR="007D79A3" w:rsidRDefault="007D79A3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</w:t>
      </w:r>
      <w:r w:rsidR="00C37D5A">
        <w:rPr>
          <w:rFonts w:ascii="Times New Roman" w:hAnsi="Times New Roman"/>
          <w:sz w:val="28"/>
          <w:szCs w:val="28"/>
        </w:rPr>
        <w:t xml:space="preserve">ельно тонально выдержанно и </w:t>
      </w:r>
      <w:proofErr w:type="spellStart"/>
      <w:r w:rsidR="00C37D5A">
        <w:rPr>
          <w:rFonts w:ascii="Times New Roman" w:hAnsi="Times New Roman"/>
          <w:sz w:val="28"/>
          <w:szCs w:val="28"/>
        </w:rPr>
        <w:t>колористически</w:t>
      </w:r>
      <w:proofErr w:type="spellEnd"/>
      <w:r w:rsidR="00C37D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грамотно решить плоскость листа;</w:t>
      </w:r>
    </w:p>
    <w:p w:rsidR="007D79A3" w:rsidRDefault="007D79A3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выразить идею композиции с помощью графических средств – линии, пятна;</w:t>
      </w:r>
    </w:p>
    <w:p w:rsidR="007D79A3" w:rsidRDefault="007D79A3">
      <w:pPr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выявить и подчеркнут</w:t>
      </w:r>
      <w:r w:rsidR="00C37D5A">
        <w:rPr>
          <w:rFonts w:ascii="Times New Roman" w:hAnsi="Times New Roman"/>
          <w:sz w:val="28"/>
          <w:szCs w:val="28"/>
        </w:rPr>
        <w:t>ь форму цветом, тоном, фактурой;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различными живописными и графическими техниками;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самостоятельного изучения материальной культуры;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применения визуальных эффектов в композиции;</w:t>
      </w:r>
    </w:p>
    <w:p w:rsidR="007D79A3" w:rsidRPr="00286C20" w:rsidRDefault="007D79A3" w:rsidP="00286C20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создания графической конструктивно-пространственной композиции с архитектурными элементами.</w:t>
      </w:r>
    </w:p>
    <w:p w:rsidR="007D79A3" w:rsidRDefault="007D79A3" w:rsidP="00465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год обучения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особенностей композиционного построения графики малых форм;</w:t>
      </w:r>
    </w:p>
    <w:p w:rsidR="007D79A3" w:rsidRDefault="007D79A3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различных видов и конструктивных особенностей шрифта;</w:t>
      </w:r>
    </w:p>
    <w:p w:rsidR="007D79A3" w:rsidRDefault="007D79A3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созданию оригинальной тематической шрифтовой композиции с учетом понятия цветности шрифта;</w:t>
      </w:r>
    </w:p>
    <w:p w:rsidR="007D79A3" w:rsidRDefault="007D79A3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созданию серии композиций (триптих), объединенных одной темой, с учетом соподчиненности частей смысловому центру композиции.</w:t>
      </w:r>
    </w:p>
    <w:p w:rsidR="007D79A3" w:rsidRDefault="007D79A3">
      <w:pPr>
        <w:tabs>
          <w:tab w:val="left" w:pos="567"/>
          <w:tab w:val="left" w:pos="72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ED14F4">
      <w:pPr>
        <w:numPr>
          <w:ilvl w:val="0"/>
          <w:numId w:val="17"/>
        </w:numPr>
        <w:tabs>
          <w:tab w:val="clear" w:pos="1080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сложные художественные образы;</w:t>
      </w:r>
    </w:p>
    <w:p w:rsidR="007D79A3" w:rsidRDefault="007D79A3" w:rsidP="00ED14F4">
      <w:pPr>
        <w:numPr>
          <w:ilvl w:val="0"/>
          <w:numId w:val="17"/>
        </w:numPr>
        <w:tabs>
          <w:tab w:val="clear" w:pos="1080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выразительные и оригинальные образы в малых графических формах;</w:t>
      </w:r>
    </w:p>
    <w:p w:rsidR="007D79A3" w:rsidRDefault="007D79A3" w:rsidP="00ED14F4">
      <w:pPr>
        <w:numPr>
          <w:ilvl w:val="0"/>
          <w:numId w:val="17"/>
        </w:numPr>
        <w:tabs>
          <w:tab w:val="clear" w:pos="1080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</w:t>
      </w:r>
      <w:r w:rsidR="00ED14F4">
        <w:rPr>
          <w:rFonts w:ascii="Times New Roman" w:hAnsi="Times New Roman"/>
          <w:sz w:val="28"/>
          <w:szCs w:val="28"/>
        </w:rPr>
        <w:t xml:space="preserve">вать композиции, наиболее полно </w:t>
      </w:r>
      <w:r>
        <w:rPr>
          <w:rFonts w:ascii="Times New Roman" w:hAnsi="Times New Roman"/>
          <w:sz w:val="28"/>
          <w:szCs w:val="28"/>
        </w:rPr>
        <w:t>отражающие профессиональные, любительские интересы и литературные пристрастия владельца к</w:t>
      </w:r>
      <w:r w:rsidR="00ED14F4">
        <w:rPr>
          <w:rFonts w:ascii="Times New Roman" w:hAnsi="Times New Roman"/>
          <w:sz w:val="28"/>
          <w:szCs w:val="28"/>
        </w:rPr>
        <w:t>ниги при работе над экслибрисом;</w:t>
      </w:r>
    </w:p>
    <w:p w:rsidR="007D79A3" w:rsidRDefault="007D79A3">
      <w:pPr>
        <w:tabs>
          <w:tab w:val="left" w:pos="567"/>
          <w:tab w:val="left" w:pos="72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ED14F4">
      <w:pPr>
        <w:numPr>
          <w:ilvl w:val="0"/>
          <w:numId w:val="30"/>
        </w:numPr>
        <w:tabs>
          <w:tab w:val="clear" w:pos="1155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персонажей и фонов в строгом соответствии с индивидуальной характеристикой образов и материальной культурой;</w:t>
      </w:r>
    </w:p>
    <w:p w:rsidR="007D79A3" w:rsidRDefault="007D79A3" w:rsidP="00ED14F4">
      <w:pPr>
        <w:numPr>
          <w:ilvl w:val="0"/>
          <w:numId w:val="30"/>
        </w:numPr>
        <w:tabs>
          <w:tab w:val="clear" w:pos="1155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использования символов в изображении;</w:t>
      </w:r>
    </w:p>
    <w:p w:rsidR="007D79A3" w:rsidRPr="00FC3E88" w:rsidRDefault="007D79A3" w:rsidP="00FC3E88">
      <w:pPr>
        <w:numPr>
          <w:ilvl w:val="0"/>
          <w:numId w:val="30"/>
        </w:numPr>
        <w:tabs>
          <w:tab w:val="clear" w:pos="1155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композиции с использованием шрифта.</w:t>
      </w:r>
    </w:p>
    <w:p w:rsidR="007D79A3" w:rsidRDefault="007D7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9A3" w:rsidRPr="00FC3E88" w:rsidRDefault="007D79A3" w:rsidP="00CA1E01">
      <w:pPr>
        <w:numPr>
          <w:ilvl w:val="0"/>
          <w:numId w:val="27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7D79A3" w:rsidRDefault="007D79A3">
      <w:pPr>
        <w:pStyle w:val="ac"/>
        <w:spacing w:line="360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Текущий контроль успеваемости обучающихся проводится в счет аудиторного времени, предусмотренного на учебный предмет в виде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проверки самост</w:t>
      </w:r>
      <w:r w:rsidR="00ED14F4">
        <w:rPr>
          <w:rFonts w:ascii="Times New Roman" w:hAnsi="Times New Roman"/>
          <w:sz w:val="28"/>
          <w:szCs w:val="28"/>
        </w:rPr>
        <w:t xml:space="preserve">оятельной работы обучающегося, </w:t>
      </w:r>
      <w:r>
        <w:rPr>
          <w:rFonts w:ascii="Times New Roman" w:hAnsi="Times New Roman"/>
          <w:sz w:val="28"/>
          <w:szCs w:val="28"/>
        </w:rPr>
        <w:t xml:space="preserve">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 </w:t>
      </w:r>
    </w:p>
    <w:p w:rsidR="007D79A3" w:rsidRDefault="007D79A3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промежуточной аттестации:</w:t>
      </w:r>
    </w:p>
    <w:p w:rsidR="007D79A3" w:rsidRDefault="00ED14F4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</w:t>
      </w:r>
      <w:r w:rsidR="007D79A3">
        <w:rPr>
          <w:rFonts w:ascii="Times New Roman" w:hAnsi="Times New Roman"/>
          <w:sz w:val="28"/>
          <w:szCs w:val="28"/>
        </w:rPr>
        <w:t xml:space="preserve">т – </w:t>
      </w:r>
      <w:r>
        <w:rPr>
          <w:rFonts w:ascii="Times New Roman" w:hAnsi="Times New Roman"/>
          <w:sz w:val="28"/>
          <w:szCs w:val="28"/>
        </w:rPr>
        <w:t xml:space="preserve">творческий </w:t>
      </w:r>
      <w:r w:rsidR="007D79A3">
        <w:rPr>
          <w:rFonts w:ascii="Times New Roman" w:hAnsi="Times New Roman"/>
          <w:sz w:val="28"/>
          <w:szCs w:val="28"/>
        </w:rPr>
        <w:t>просмотр (проводится в счет аудиторного времени);</w:t>
      </w:r>
    </w:p>
    <w:p w:rsidR="007D79A3" w:rsidRDefault="007D79A3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- творческий просмотр (проводится во внеаудиторное время).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Промежуточный контроль успеваемости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Тематика экзаменационных заданий в конце каждого учебного года может быть связана с планом творческой работы, </w:t>
      </w:r>
      <w:proofErr w:type="spellStart"/>
      <w:r>
        <w:rPr>
          <w:rFonts w:ascii="Times New Roman" w:hAnsi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/>
          <w:sz w:val="28"/>
          <w:szCs w:val="28"/>
        </w:rPr>
        <w:t>-выставочной деятельностью образовательного учреждения. Экзамен проводится за пределами аудиторных занятий.</w:t>
      </w:r>
    </w:p>
    <w:p w:rsidR="007D79A3" w:rsidRDefault="007D79A3">
      <w:pPr>
        <w:pStyle w:val="Style4"/>
        <w:widowControl/>
        <w:tabs>
          <w:tab w:val="left" w:pos="955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в форме итогового просмотра-выставки проводится: </w:t>
      </w:r>
    </w:p>
    <w:p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5 лет – в 5 классе,</w:t>
      </w:r>
    </w:p>
    <w:p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6 лет – в 6 классе,</w:t>
      </w:r>
    </w:p>
    <w:p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8 лет – в 8 классе,</w:t>
      </w:r>
    </w:p>
    <w:p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сроке освоения образовательной программы «Живопись» 9 лет – в 9 классе.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Итоговая работа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предполагает создание серии, связанной единством замысла. Итоговая композиция демонстрирует умения реализовывать свои замыслы, творческий подход в выборе решения, умение работать с подготовительным материалом, эскизами, этюдами, набросками, литературой.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Тему итоговой  работы каждый обучающийся выбирает сам, учитывая свои склонности и возможности реализовать выбранную идею в серии листов (не менее трех), связанных единством замысла и воплощения.</w:t>
      </w:r>
    </w:p>
    <w:p w:rsidR="007D79A3" w:rsidRDefault="007D79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содержанию итоговой аттестации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определяются образовательным учреждением на основании ФГТ.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Итоговая работа может быть выполнена в любой технике живописи и графике. Работа рассчитана на второе полугодие выпускного класса.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Этапы работы: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>оиски темы, выстраивание концепции серии; сбор и обработка мате</w:t>
      </w:r>
      <w:r>
        <w:rPr>
          <w:rFonts w:ascii="Times New Roman" w:hAnsi="Times New Roman"/>
          <w:bCs/>
          <w:color w:val="000000"/>
          <w:sz w:val="28"/>
          <w:szCs w:val="28"/>
        </w:rPr>
        <w:t>риала; зарисовки, эскизы, этюды;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 xml:space="preserve">оиски графических и живописных решений, как отдельных листов </w:t>
      </w:r>
      <w:r>
        <w:rPr>
          <w:rFonts w:ascii="Times New Roman" w:hAnsi="Times New Roman"/>
          <w:bCs/>
          <w:color w:val="000000"/>
          <w:sz w:val="28"/>
          <w:szCs w:val="28"/>
        </w:rPr>
        <w:t>серии, так и всей серии в целом;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>дача итоговых листов и завершение вс</w:t>
      </w:r>
      <w:r>
        <w:rPr>
          <w:rFonts w:ascii="Times New Roman" w:hAnsi="Times New Roman"/>
          <w:bCs/>
          <w:color w:val="000000"/>
          <w:sz w:val="28"/>
          <w:szCs w:val="28"/>
        </w:rPr>
        <w:t>ей работы в конце учебного года;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 xml:space="preserve">ыставка и обсуждение итоговых работ. </w:t>
      </w:r>
    </w:p>
    <w:p w:rsidR="0074370C" w:rsidRDefault="0074370C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</w:p>
    <w:p w:rsidR="007D79A3" w:rsidRDefault="007D79A3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оценок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(отлично) – ученик самостоятельно выполняет все задачи на высоком уровне, его работа отличается оригинальностью идеи, грамотным исполнением, творческим подходом.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 (хорошо) – ученик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(удовлетворительно) – 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</w:r>
    </w:p>
    <w:p w:rsidR="007D79A3" w:rsidRDefault="007D79A3" w:rsidP="00394F0A">
      <w:pPr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394F0A" w:rsidRDefault="00394F0A" w:rsidP="00394F0A">
      <w:pPr>
        <w:spacing w:after="0" w:line="240" w:lineRule="auto"/>
        <w:ind w:left="750"/>
        <w:rPr>
          <w:rFonts w:ascii="Times New Roman" w:hAnsi="Times New Roman"/>
          <w:b/>
          <w:sz w:val="28"/>
          <w:szCs w:val="28"/>
        </w:rPr>
      </w:pPr>
    </w:p>
    <w:p w:rsidR="00394F0A" w:rsidRPr="00E6231C" w:rsidRDefault="00394F0A" w:rsidP="00E6231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6231C">
        <w:rPr>
          <w:rFonts w:ascii="Times New Roman" w:hAnsi="Times New Roman"/>
          <w:b/>
          <w:i/>
          <w:sz w:val="28"/>
          <w:szCs w:val="28"/>
        </w:rPr>
        <w:t>Методические рекомендации преподавателям</w:t>
      </w:r>
    </w:p>
    <w:p w:rsidR="00394F0A" w:rsidRDefault="00394F0A" w:rsidP="00394F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различных методов и форм (теоретических и практических занятий, самостоятельной работы по сбору натурного материала и т.п.) должно четко укладываться в схему поэтапного ведения работы. Программа предлагает следующую схему этапов выполнения композиции станковой: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Обзорная беседа о предлагаемых темах.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сюжета и техники исполнения.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Сбор подготовительного изобразительного материала и изучение материальной культуры.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Тональные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форэскизы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Упражнения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цветоведению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по законам композиции, по техникам исполнения.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Варианты тонально-композиционных эскизов.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Варианты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цветотональных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эскизов.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картона.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работы на формате в материале.</w:t>
      </w:r>
    </w:p>
    <w:p w:rsidR="00E6231C" w:rsidRPr="00E6231C" w:rsidRDefault="00E6231C" w:rsidP="00E6231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сюжетной композицией ведется, в основном, за пределами учебных аудиторных занятий, ввиду небольшого количества </w:t>
      </w:r>
      <w:r w:rsidR="00ED14F4">
        <w:rPr>
          <w:rFonts w:ascii="Times New Roman" w:hAnsi="Times New Roman"/>
          <w:sz w:val="28"/>
          <w:szCs w:val="28"/>
        </w:rPr>
        <w:t xml:space="preserve">аудиторных </w:t>
      </w:r>
      <w:r>
        <w:rPr>
          <w:rFonts w:ascii="Times New Roman" w:hAnsi="Times New Roman"/>
          <w:sz w:val="28"/>
          <w:szCs w:val="28"/>
        </w:rPr>
        <w:t xml:space="preserve">часов, отведенных на предмет «Композиция станковая». Во время аудиторных занятий проводятся: объявление темы, постановка конкретных </w:t>
      </w:r>
      <w:r>
        <w:rPr>
          <w:rFonts w:ascii="Times New Roman" w:hAnsi="Times New Roman"/>
          <w:sz w:val="28"/>
          <w:szCs w:val="28"/>
        </w:rPr>
        <w:lastRenderedPageBreak/>
        <w:t xml:space="preserve">задач, просмотр классических аналогов, создание </w:t>
      </w:r>
      <w:proofErr w:type="spellStart"/>
      <w:r>
        <w:rPr>
          <w:rFonts w:ascii="Times New Roman" w:hAnsi="Times New Roman"/>
          <w:sz w:val="28"/>
          <w:szCs w:val="28"/>
        </w:rPr>
        <w:t>форэскизов</w:t>
      </w:r>
      <w:proofErr w:type="spellEnd"/>
      <w:r>
        <w:rPr>
          <w:rFonts w:ascii="Times New Roman" w:hAnsi="Times New Roman"/>
          <w:sz w:val="28"/>
          <w:szCs w:val="28"/>
        </w:rPr>
        <w:t xml:space="preserve">, цветовых и тональных эскизов, индивидуальная работа с каждым учеником. </w:t>
      </w:r>
    </w:p>
    <w:p w:rsidR="00394F0A" w:rsidRDefault="00394F0A" w:rsidP="00394F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Итогом каждого из двух полугодий должна стать, как минимум, одна законченная композиция в цвете или графическая, может быть и серия цветовых или графических листов. Техника исполнения и формат работы  обсуждается с преподавателем. </w:t>
      </w:r>
    </w:p>
    <w:p w:rsidR="00E6231C" w:rsidRDefault="00E6231C" w:rsidP="00E6231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Педагог должен помочь детям выбрать тему итоговой работы. При всей углубленности и широте задачи, она должна быть вполне доступна именно данному ученику.</w:t>
      </w:r>
    </w:p>
    <w:p w:rsidR="00E6231C" w:rsidRDefault="00E6231C" w:rsidP="00E6231C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После выбора основной темы и ее графического подтверждения начинается индивидуальная работа с каждым обучающимся. Это и поиски решений, и, если нужно, обращение к справочному материалу, литературе по искусству. Полезно делать зарисовки, эскизы, этюды, даже копии с произведений мастеров, выстраивая графический ряд, затем, если итоговая работа задумана в цвете, - ее колористическое решение.</w:t>
      </w:r>
    </w:p>
    <w:p w:rsidR="00E6231C" w:rsidRPr="00E6231C" w:rsidRDefault="00E6231C" w:rsidP="00E6231C">
      <w:pPr>
        <w:autoSpaceDE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E6231C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E6231C">
        <w:rPr>
          <w:rFonts w:ascii="Times New Roman" w:hAnsi="Times New Roman"/>
          <w:b/>
          <w:bCs/>
          <w:i/>
          <w:color w:val="000000"/>
          <w:sz w:val="28"/>
          <w:szCs w:val="28"/>
        </w:rPr>
        <w:t>обучающихся</w:t>
      </w:r>
      <w:proofErr w:type="gramEnd"/>
    </w:p>
    <w:p w:rsidR="00E6231C" w:rsidRDefault="00E6231C" w:rsidP="00E623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Самостоятельные работы по композиции просматриваются преподавателем еженедельно. Оценкой отмечаются все этапы работы: сбор материала, эскиз, картон, итоговая работа. Необходимо дать возможность ученику глубже проникнуть в предмет изображения, создав условия для проявления его творческой индивидуальности.</w:t>
      </w:r>
    </w:p>
    <w:p w:rsidR="00394F0A" w:rsidRPr="00E6231C" w:rsidRDefault="00E6231C" w:rsidP="00E623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(внеаудиторная) работа может быть использована на выполнение домашнего задания детьми, посещение ими учреждений  культуры (выставок, галерей, музеев и т. д.), участие детей в творческих мероприятиях, конкурсах и культурно-просветительской деятельности образовательного учреждения.</w:t>
      </w:r>
    </w:p>
    <w:p w:rsidR="007D79A3" w:rsidRDefault="00E6231C" w:rsidP="00E6231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Дидактически материалы</w:t>
      </w:r>
    </w:p>
    <w:p w:rsidR="007D79A3" w:rsidRDefault="007D79A3" w:rsidP="00E623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успешного результата в освоении программы по композиции станковой необходимы следующие учебно-методические пособия: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таблица по </w:t>
      </w:r>
      <w:proofErr w:type="spellStart"/>
      <w:r>
        <w:rPr>
          <w:rFonts w:ascii="Times New Roman" w:hAnsi="Times New Roman"/>
          <w:sz w:val="28"/>
          <w:szCs w:val="28"/>
        </w:rPr>
        <w:t>цветоведению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таблицы по этапам работы над графической и живописной композицией;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наглядные пособия по различным графическим и живописным техникам;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репродукции произведений классиков русского и мирового искусства;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учащихся из методического фонда школы;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таблицы, иллюстрирующие основные законы композиции;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интернет-ресурсы;</w:t>
      </w:r>
    </w:p>
    <w:p w:rsidR="00E6231C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презентационные </w:t>
      </w:r>
      <w:r w:rsidR="00FC3E88">
        <w:rPr>
          <w:rFonts w:ascii="Times New Roman" w:hAnsi="Times New Roman"/>
          <w:sz w:val="28"/>
          <w:szCs w:val="28"/>
        </w:rPr>
        <w:t>материалы по тематике разделов.</w:t>
      </w: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D79A3" w:rsidRDefault="007D79A3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</w:p>
    <w:p w:rsidR="007D79A3" w:rsidRPr="0074370C" w:rsidRDefault="007D79A3" w:rsidP="0074370C">
      <w:pPr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 И СРЕДСТВ ОБУЧЕНИЯ</w:t>
      </w:r>
    </w:p>
    <w:p w:rsidR="001F7EB6" w:rsidRDefault="007D79A3" w:rsidP="001F7EB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="001F7EB6" w:rsidRPr="001F7EB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F7EB6">
        <w:rPr>
          <w:rFonts w:ascii="Times New Roman" w:hAnsi="Times New Roman"/>
          <w:b/>
          <w:i/>
          <w:sz w:val="28"/>
          <w:szCs w:val="28"/>
        </w:rPr>
        <w:t>Список  литературы</w:t>
      </w:r>
    </w:p>
    <w:p w:rsidR="001F7EB6" w:rsidRDefault="001F7EB6" w:rsidP="001F7EB6">
      <w:pPr>
        <w:tabs>
          <w:tab w:val="left" w:pos="1843"/>
        </w:tabs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1.«Как построить композицию и перспективу», ООО «Издательство АСТ», ООО К 16 «Издательство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2004.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2. «Как рисовать углем, сангиной и мелом», ООО «Издательство АСТ», ООО К 16 «Издательство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2004.</w:t>
      </w:r>
      <w:r>
        <w:rPr>
          <w:rFonts w:ascii="Times New Roman" w:hAnsi="Times New Roman" w:cs="Times New Roman"/>
          <w:sz w:val="28"/>
          <w:szCs w:val="28"/>
        </w:rPr>
        <w:br/>
        <w:t>3. Дитмар К.В. «Хочу узнать и нарисовать тебя, мир», «Просвещения», Москва 1993.</w:t>
      </w:r>
      <w:r>
        <w:rPr>
          <w:rFonts w:ascii="Times New Roman" w:hAnsi="Times New Roman" w:cs="Times New Roman"/>
          <w:sz w:val="28"/>
          <w:szCs w:val="28"/>
        </w:rPr>
        <w:br/>
        <w:t xml:space="preserve">4. «Как писать акварелью», ООО «Издательство АСТ», ООО К 16 «Издательство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2004.</w:t>
      </w:r>
      <w:r>
        <w:rPr>
          <w:rFonts w:ascii="Times New Roman" w:hAnsi="Times New Roman" w:cs="Times New Roman"/>
          <w:sz w:val="28"/>
          <w:szCs w:val="28"/>
        </w:rPr>
        <w:br/>
        <w:t>5. Черепанов В. «Деревянное кружево Красноярья», Красноярское книжное издательство, 1986.</w:t>
      </w:r>
      <w:r>
        <w:rPr>
          <w:rFonts w:ascii="Times New Roman" w:hAnsi="Times New Roman" w:cs="Times New Roman"/>
          <w:sz w:val="28"/>
          <w:szCs w:val="28"/>
        </w:rPr>
        <w:br/>
        <w:t>6. Чарльз Стивен «Учитесь рисовать человека в движении», «Издательство Попурри», Минск 2002.</w:t>
      </w:r>
      <w:r>
        <w:rPr>
          <w:rFonts w:ascii="Times New Roman" w:hAnsi="Times New Roman" w:cs="Times New Roman"/>
          <w:sz w:val="28"/>
          <w:szCs w:val="28"/>
        </w:rPr>
        <w:br/>
        <w:t>7. «Аквариумные тропические рыбы»,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Прага», 1984.</w:t>
      </w:r>
      <w:r>
        <w:rPr>
          <w:rFonts w:ascii="Times New Roman" w:hAnsi="Times New Roman" w:cs="Times New Roman"/>
          <w:sz w:val="28"/>
          <w:szCs w:val="28"/>
        </w:rPr>
        <w:br/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Молдавский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 «Радуга – все семь цветов»,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», 1987.</w:t>
      </w:r>
      <w:r>
        <w:rPr>
          <w:rFonts w:ascii="Times New Roman" w:hAnsi="Times New Roman" w:cs="Times New Roman"/>
          <w:sz w:val="28"/>
          <w:szCs w:val="28"/>
        </w:rPr>
        <w:br/>
        <w:t>9. «Русский музей Ленинград», «Аврора», 1988.</w:t>
      </w:r>
      <w:r>
        <w:rPr>
          <w:rFonts w:ascii="Times New Roman" w:hAnsi="Times New Roman" w:cs="Times New Roman"/>
          <w:sz w:val="28"/>
          <w:szCs w:val="28"/>
        </w:rPr>
        <w:br/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Туберовская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«В гостях у картин», «Детская литература», 1973.</w:t>
      </w:r>
      <w:r>
        <w:rPr>
          <w:rFonts w:ascii="Times New Roman" w:hAnsi="Times New Roman" w:cs="Times New Roman"/>
          <w:sz w:val="28"/>
          <w:szCs w:val="28"/>
        </w:rPr>
        <w:br/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Компанцева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«Поэтический образ природы в детском рисунке», «Просвещение»,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1985.</w:t>
      </w:r>
      <w:r>
        <w:rPr>
          <w:rFonts w:ascii="Times New Roman" w:hAnsi="Times New Roman" w:cs="Times New Roman"/>
          <w:sz w:val="28"/>
          <w:szCs w:val="28"/>
        </w:rPr>
        <w:br/>
        <w:t>12. Хогарт У. «Анализ красоты», «Искусство», 1987.</w:t>
      </w:r>
      <w:r>
        <w:rPr>
          <w:rFonts w:ascii="Times New Roman" w:hAnsi="Times New Roman" w:cs="Times New Roman"/>
          <w:sz w:val="28"/>
          <w:szCs w:val="28"/>
        </w:rPr>
        <w:br/>
        <w:t>13. Кирилло А. «Учитель об изобразительных материалах»,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Москва 1971.</w:t>
      </w:r>
      <w:r>
        <w:rPr>
          <w:rFonts w:ascii="Times New Roman" w:hAnsi="Times New Roman" w:cs="Times New Roman"/>
          <w:sz w:val="28"/>
          <w:szCs w:val="28"/>
        </w:rPr>
        <w:br/>
        <w:t>14. Каменева Е. «Твоя палитра», «Детская литература», Москва 1977.</w:t>
      </w:r>
      <w:r>
        <w:rPr>
          <w:rFonts w:ascii="Times New Roman" w:hAnsi="Times New Roman" w:cs="Times New Roman"/>
          <w:sz w:val="28"/>
          <w:szCs w:val="28"/>
        </w:rPr>
        <w:br/>
        <w:t xml:space="preserve">15. Косминская В.Б.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Халезова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Н.Б. «Основы изобразительного искусства и методика руководства изобразительной деятельности детей», «Просвещение» Москва, 1981.</w:t>
      </w:r>
      <w:r>
        <w:rPr>
          <w:rFonts w:ascii="Times New Roman" w:hAnsi="Times New Roman" w:cs="Times New Roman"/>
          <w:sz w:val="28"/>
          <w:szCs w:val="28"/>
        </w:rPr>
        <w:br/>
        <w:t>16. Горяева Н.А. «Первые шаги в мире искусства», «Просвещение», Москва 1991.</w:t>
      </w:r>
      <w:r>
        <w:rPr>
          <w:rFonts w:ascii="Times New Roman" w:hAnsi="Times New Roman" w:cs="Times New Roman"/>
          <w:sz w:val="28"/>
          <w:szCs w:val="28"/>
        </w:rPr>
        <w:br/>
        <w:t>17. «Школа изобразительного искусства», «Издательство Академии художеств СССР», Москва 1962.</w:t>
      </w:r>
      <w:r>
        <w:rPr>
          <w:rFonts w:ascii="Times New Roman" w:hAnsi="Times New Roman" w:cs="Times New Roman"/>
          <w:sz w:val="28"/>
          <w:szCs w:val="28"/>
        </w:rPr>
        <w:br/>
        <w:t>18. Шалаева Г.П. «Большая энциклопедия начальной школы», «ЭКСМО», 2006.</w:t>
      </w:r>
      <w:r>
        <w:rPr>
          <w:rFonts w:ascii="Times New Roman" w:hAnsi="Times New Roman" w:cs="Times New Roman"/>
          <w:sz w:val="28"/>
          <w:szCs w:val="28"/>
        </w:rPr>
        <w:br/>
        <w:t xml:space="preserve">19.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«Пейзаж, картина и действительность», «Просвещение», Москва 1978.</w:t>
      </w:r>
      <w:r>
        <w:rPr>
          <w:rFonts w:ascii="Times New Roman" w:hAnsi="Times New Roman" w:cs="Times New Roman"/>
          <w:sz w:val="28"/>
          <w:szCs w:val="28"/>
        </w:rPr>
        <w:br/>
        <w:t xml:space="preserve">20.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 «Композиция и методика ее преподавания», «Издательство Красноярского университета», 1988.</w:t>
      </w:r>
      <w:r>
        <w:rPr>
          <w:rFonts w:ascii="Times New Roman" w:hAnsi="Times New Roman" w:cs="Times New Roman"/>
          <w:sz w:val="28"/>
          <w:szCs w:val="28"/>
        </w:rPr>
        <w:br/>
        <w:t>21. Волынский Л. «Зеленое дерево жизни», «Детская литература», Москва 1978.</w:t>
      </w:r>
      <w:r>
        <w:rPr>
          <w:rFonts w:ascii="Times New Roman" w:hAnsi="Times New Roman" w:cs="Times New Roman"/>
          <w:sz w:val="28"/>
          <w:szCs w:val="28"/>
        </w:rPr>
        <w:br/>
        <w:t xml:space="preserve">22. Мосин И.Г. Глушкова Н.В. «Рисование. Для обучения детей в семье, в детском саду и далее», «Издательство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У-фактория</w:t>
      </w:r>
      <w:proofErr w:type="gramEnd"/>
      <w:r>
        <w:rPr>
          <w:rFonts w:ascii="Times New Roman" w:hAnsi="Times New Roman" w:cs="Times New Roman"/>
          <w:sz w:val="28"/>
          <w:szCs w:val="28"/>
        </w:rPr>
        <w:t>» Екатеринбург 1996</w:t>
      </w:r>
      <w:r>
        <w:rPr>
          <w:rFonts w:ascii="Times New Roman" w:hAnsi="Times New Roman" w:cs="Times New Roman"/>
          <w:sz w:val="28"/>
          <w:szCs w:val="28"/>
        </w:rPr>
        <w:br/>
        <w:t xml:space="preserve">23. Ложкина Р.П.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Семченок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«Художники Красноярского края», </w:t>
      </w:r>
      <w:r>
        <w:rPr>
          <w:rFonts w:ascii="Times New Roman" w:hAnsi="Times New Roman" w:cs="Times New Roman"/>
          <w:sz w:val="28"/>
          <w:szCs w:val="28"/>
        </w:rPr>
        <w:lastRenderedPageBreak/>
        <w:t>«Советский художник», Москва 1991.</w:t>
      </w:r>
      <w:r>
        <w:rPr>
          <w:rFonts w:ascii="Times New Roman" w:hAnsi="Times New Roman" w:cs="Times New Roman"/>
          <w:sz w:val="28"/>
          <w:szCs w:val="28"/>
        </w:rPr>
        <w:br/>
        <w:t xml:space="preserve">24.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Милброн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Диккенс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Маккафферти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«Большой самоучитель рисования»,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Москва 2007.</w:t>
      </w:r>
      <w:r>
        <w:rPr>
          <w:rFonts w:ascii="Times New Roman" w:hAnsi="Times New Roman" w:cs="Times New Roman"/>
          <w:sz w:val="28"/>
          <w:szCs w:val="28"/>
        </w:rPr>
        <w:br/>
        <w:t>25. «Учебник рисования для начинающих»,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классик», «Москва 2014.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Владис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Ростов-на-Дону 2014.</w:t>
      </w:r>
      <w:r>
        <w:rPr>
          <w:rFonts w:ascii="Times New Roman" w:hAnsi="Times New Roman" w:cs="Times New Roman"/>
          <w:sz w:val="28"/>
          <w:szCs w:val="28"/>
        </w:rPr>
        <w:br/>
        <w:t>26. Шалаева Г.П. «Большая книга художника для самых маленьких», «ЭКСМО», Москва 2007.</w:t>
      </w:r>
      <w:r>
        <w:rPr>
          <w:rFonts w:ascii="Times New Roman" w:hAnsi="Times New Roman" w:cs="Times New Roman"/>
          <w:sz w:val="28"/>
          <w:szCs w:val="28"/>
        </w:rPr>
        <w:br/>
        <w:t>27. «Учимся рисовать диких животных», «Мир книги», Москва 2005.</w:t>
      </w:r>
      <w:r>
        <w:rPr>
          <w:rFonts w:ascii="Times New Roman" w:hAnsi="Times New Roman" w:cs="Times New Roman"/>
          <w:sz w:val="28"/>
          <w:szCs w:val="28"/>
        </w:rPr>
        <w:br/>
        <w:t>28. Максимова И.С. «Панорама искусств», «Советский художник», 1984.</w:t>
      </w:r>
      <w:r>
        <w:rPr>
          <w:rFonts w:ascii="Times New Roman" w:hAnsi="Times New Roman" w:cs="Times New Roman"/>
          <w:sz w:val="28"/>
          <w:szCs w:val="28"/>
        </w:rPr>
        <w:br/>
        <w:t>29. Смольников И. «Мастерская солнца», «Детская литература», Ленинград 1990.</w:t>
      </w:r>
      <w:r>
        <w:rPr>
          <w:rFonts w:ascii="Times New Roman" w:hAnsi="Times New Roman" w:cs="Times New Roman"/>
          <w:sz w:val="28"/>
          <w:szCs w:val="28"/>
        </w:rPr>
        <w:br/>
        <w:t>30. Костерин Н.П. «Учебное рисование», «Просвещение», Москва 1980.</w:t>
      </w:r>
      <w:r>
        <w:rPr>
          <w:rFonts w:ascii="Times New Roman" w:hAnsi="Times New Roman" w:cs="Times New Roman"/>
          <w:sz w:val="28"/>
          <w:szCs w:val="28"/>
        </w:rPr>
        <w:br/>
        <w:t>31. Кузин В.С. «Методика преподавания изобразительного искусства в 1-3 классах», «Просвещение», Москва 1979.</w:t>
      </w:r>
      <w:r>
        <w:rPr>
          <w:rFonts w:ascii="Times New Roman" w:hAnsi="Times New Roman" w:cs="Times New Roman"/>
          <w:sz w:val="28"/>
          <w:szCs w:val="28"/>
        </w:rPr>
        <w:br/>
        <w:t xml:space="preserve">32.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 xml:space="preserve">Ф. </w:t>
      </w:r>
      <w:r>
        <w:rPr>
          <w:rFonts w:ascii="Times New Roman" w:hAnsi="Times New Roman" w:cs="Times New Roman"/>
          <w:sz w:val="28"/>
          <w:szCs w:val="28"/>
        </w:rPr>
        <w:t>«Я умею рисовать»,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Москва 2003.</w:t>
      </w:r>
      <w:r>
        <w:rPr>
          <w:rFonts w:ascii="Times New Roman" w:hAnsi="Times New Roman" w:cs="Times New Roman"/>
          <w:sz w:val="28"/>
          <w:szCs w:val="28"/>
        </w:rPr>
        <w:br/>
        <w:t xml:space="preserve">33.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«Самоучитель по рисованию акварелью»,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Москва 2007.</w:t>
      </w:r>
      <w:r>
        <w:rPr>
          <w:rFonts w:ascii="Times New Roman" w:hAnsi="Times New Roman" w:cs="Times New Roman"/>
          <w:sz w:val="28"/>
          <w:szCs w:val="28"/>
        </w:rPr>
        <w:br/>
        <w:t xml:space="preserve">34.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Салариа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Дэвид «Штрихи времени, одежда для работы и отдыха»,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Москва 1994.</w:t>
      </w:r>
      <w:r>
        <w:rPr>
          <w:rFonts w:ascii="Times New Roman" w:hAnsi="Times New Roman" w:cs="Times New Roman"/>
          <w:sz w:val="28"/>
          <w:szCs w:val="28"/>
        </w:rPr>
        <w:br/>
        <w:t>35. «Художники земли Красноярской»,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Поликор</w:t>
      </w:r>
      <w:proofErr w:type="spellEnd"/>
      <w:r>
        <w:rPr>
          <w:rFonts w:ascii="Times New Roman" w:hAnsi="Times New Roman" w:cs="Times New Roman"/>
          <w:sz w:val="28"/>
          <w:szCs w:val="28"/>
        </w:rPr>
        <w:t>», Красноярск 2007.</w:t>
      </w:r>
      <w:r>
        <w:rPr>
          <w:rFonts w:ascii="Times New Roman" w:hAnsi="Times New Roman" w:cs="Times New Roman"/>
          <w:sz w:val="28"/>
          <w:szCs w:val="28"/>
        </w:rPr>
        <w:br/>
        <w:t>36. «Созидатели нового мира», «Изобразительное искусство», Москва 1981.</w:t>
      </w:r>
      <w:r>
        <w:rPr>
          <w:rFonts w:ascii="Times New Roman" w:hAnsi="Times New Roman" w:cs="Times New Roman"/>
          <w:sz w:val="28"/>
          <w:szCs w:val="28"/>
        </w:rPr>
        <w:br/>
        <w:t>37. Спорт в советском изобразительном искусстве», «Советский художник», Москва 1980.</w:t>
      </w:r>
      <w:r>
        <w:rPr>
          <w:rFonts w:ascii="Times New Roman" w:hAnsi="Times New Roman" w:cs="Times New Roman"/>
          <w:sz w:val="28"/>
          <w:szCs w:val="28"/>
        </w:rPr>
        <w:br/>
        <w:t xml:space="preserve">38.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Михейшина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«Уроки рисования»,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Полиграфмаркет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Минск 1999.</w:t>
      </w:r>
      <w:r>
        <w:rPr>
          <w:rFonts w:ascii="Times New Roman" w:hAnsi="Times New Roman" w:cs="Times New Roman"/>
          <w:sz w:val="28"/>
          <w:szCs w:val="28"/>
        </w:rPr>
        <w:br/>
        <w:t>39. Сидоров А.А. «Рисунок русских мастеров вторая половина Х1Х века», «Издательство академии наук СССР», Москва 1960.</w:t>
      </w:r>
      <w:r>
        <w:rPr>
          <w:rFonts w:ascii="Times New Roman" w:hAnsi="Times New Roman" w:cs="Times New Roman"/>
          <w:sz w:val="28"/>
          <w:szCs w:val="28"/>
        </w:rPr>
        <w:br/>
        <w:t xml:space="preserve">40. «Как построить композицию и перспективу», ООО «Издательство АСТ», ООО К 16 «Издательство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2004.</w:t>
      </w:r>
    </w:p>
    <w:p w:rsidR="001F7EB6" w:rsidRDefault="001F7EB6" w:rsidP="001F7EB6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7EB6" w:rsidRDefault="001F7EB6" w:rsidP="001F7EB6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F7EB6" w:rsidRDefault="001F7EB6" w:rsidP="001F7EB6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F7EB6" w:rsidRDefault="001F7EB6" w:rsidP="001F7EB6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F7EB6" w:rsidRDefault="001F7EB6" w:rsidP="001F7EB6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Средства обучения</w:t>
      </w:r>
    </w:p>
    <w:p w:rsidR="001F7EB6" w:rsidRDefault="001F7EB6" w:rsidP="001F7EB6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материальные: </w:t>
      </w:r>
      <w:r>
        <w:rPr>
          <w:rFonts w:ascii="Times New Roman" w:hAnsi="Times New Roman"/>
          <w:sz w:val="28"/>
          <w:szCs w:val="28"/>
        </w:rPr>
        <w:t>учебные аудитории, специально оборудованные наглядными пособиями, мебелью, натюрмортным фондом;</w:t>
      </w:r>
    </w:p>
    <w:p w:rsidR="001F7EB6" w:rsidRDefault="001F7EB6" w:rsidP="001F7EB6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 xml:space="preserve">- наглядно-плоскостные: </w:t>
      </w:r>
      <w:r>
        <w:rPr>
          <w:rFonts w:ascii="Times New Roman" w:hAnsi="Times New Roman"/>
          <w:sz w:val="28"/>
          <w:szCs w:val="28"/>
        </w:rPr>
        <w:t>наглядные методические пособия, карты, плакаты, фонд работ учеников, настенные иллюстрации, магнитные доски, интерактивные доски;</w:t>
      </w:r>
      <w:proofErr w:type="gramEnd"/>
    </w:p>
    <w:p w:rsidR="001F7EB6" w:rsidRDefault="001F7EB6" w:rsidP="001F7EB6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демонстрационные:</w:t>
      </w:r>
      <w:r>
        <w:rPr>
          <w:rFonts w:ascii="Times New Roman" w:hAnsi="Times New Roman"/>
          <w:sz w:val="28"/>
          <w:szCs w:val="28"/>
        </w:rPr>
        <w:t xml:space="preserve"> муляжи, чучела птиц и животных, гербарии, демонстрационные модели;</w:t>
      </w:r>
    </w:p>
    <w:p w:rsidR="001F7EB6" w:rsidRDefault="001F7EB6" w:rsidP="001F7EB6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электронные образовательные ресурсы: </w:t>
      </w:r>
      <w:r>
        <w:rPr>
          <w:rFonts w:ascii="Times New Roman" w:hAnsi="Times New Roman"/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1F7EB6" w:rsidRDefault="001F7EB6" w:rsidP="001F7EB6">
      <w:pPr>
        <w:tabs>
          <w:tab w:val="left" w:pos="900"/>
        </w:tabs>
        <w:spacing w:after="0"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- аудиовизуальные: </w:t>
      </w:r>
      <w:proofErr w:type="gramStart"/>
      <w:r>
        <w:rPr>
          <w:rFonts w:ascii="Times New Roman" w:hAnsi="Times New Roman"/>
          <w:sz w:val="28"/>
          <w:szCs w:val="28"/>
        </w:rPr>
        <w:t>слайд-фильмы</w:t>
      </w:r>
      <w:proofErr w:type="gramEnd"/>
      <w:r>
        <w:rPr>
          <w:rFonts w:ascii="Times New Roman" w:hAnsi="Times New Roman"/>
          <w:sz w:val="28"/>
          <w:szCs w:val="28"/>
        </w:rPr>
        <w:t>, видеофильмы, учебные кинофильмы, аудиозаписи.</w:t>
      </w:r>
    </w:p>
    <w:p w:rsidR="007D79A3" w:rsidRDefault="007D79A3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 w:rsidP="003B0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sectPr w:rsidR="003B06DE" w:rsidSect="00C7207C">
      <w:footerReference w:type="default" r:id="rId9"/>
      <w:pgSz w:w="11906" w:h="16838"/>
      <w:pgMar w:top="1134" w:right="850" w:bottom="1134" w:left="1701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778" w:rsidRDefault="002B4778">
      <w:r>
        <w:separator/>
      </w:r>
    </w:p>
  </w:endnote>
  <w:endnote w:type="continuationSeparator" w:id="0">
    <w:p w:rsidR="002B4778" w:rsidRDefault="002B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9917"/>
      <w:docPartObj>
        <w:docPartGallery w:val="Page Numbers (Bottom of Page)"/>
        <w:docPartUnique/>
      </w:docPartObj>
    </w:sdtPr>
    <w:sdtEndPr/>
    <w:sdtContent>
      <w:p w:rsidR="008F5D43" w:rsidRDefault="00616EFB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7E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5D43" w:rsidRDefault="008F5D4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778" w:rsidRDefault="002B4778">
      <w:r>
        <w:separator/>
      </w:r>
    </w:p>
  </w:footnote>
  <w:footnote w:type="continuationSeparator" w:id="0">
    <w:p w:rsidR="002B4778" w:rsidRDefault="002B4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ascii="Courier New" w:hAnsi="Courier New" w:cs="Courier New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2C0AE200"/>
    <w:name w:val="WW8Num13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Symbol" w:hAnsi="Symbol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b/>
      </w:rPr>
    </w:lvl>
  </w:abstractNum>
  <w:abstractNum w:abstractNumId="20">
    <w:nsid w:val="00000015"/>
    <w:multiLevelType w:val="multilevel"/>
    <w:tmpl w:val="7A48B9D4"/>
    <w:name w:val="WW8Num2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5">
    <w:nsid w:val="0000001A"/>
    <w:multiLevelType w:val="single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0"/>
        </w:tabs>
        <w:ind w:left="1065" w:hanging="360"/>
      </w:p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Times New Roman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2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3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4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5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6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7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8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6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7">
    <w:nsid w:val="0000002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>
    <w:nsid w:val="013C0A5F"/>
    <w:multiLevelType w:val="hybridMultilevel"/>
    <w:tmpl w:val="31447D7E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4D862BB"/>
    <w:multiLevelType w:val="hybridMultilevel"/>
    <w:tmpl w:val="D1D42890"/>
    <w:lvl w:ilvl="0" w:tplc="00000005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0">
    <w:nsid w:val="16C52C7C"/>
    <w:multiLevelType w:val="hybridMultilevel"/>
    <w:tmpl w:val="8168EE1A"/>
    <w:lvl w:ilvl="0" w:tplc="00000005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19D001F0"/>
    <w:multiLevelType w:val="hybridMultilevel"/>
    <w:tmpl w:val="FB6E352C"/>
    <w:lvl w:ilvl="0" w:tplc="00000005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2">
    <w:nsid w:val="27837CD6"/>
    <w:multiLevelType w:val="hybridMultilevel"/>
    <w:tmpl w:val="ECFAE45E"/>
    <w:lvl w:ilvl="0" w:tplc="7CBE22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B052ACC"/>
    <w:multiLevelType w:val="hybridMultilevel"/>
    <w:tmpl w:val="0A8C1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D096CED"/>
    <w:multiLevelType w:val="hybridMultilevel"/>
    <w:tmpl w:val="0F2AF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EC2125F"/>
    <w:multiLevelType w:val="hybridMultilevel"/>
    <w:tmpl w:val="E9EED0AA"/>
    <w:lvl w:ilvl="0" w:tplc="00000005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6">
    <w:nsid w:val="5FF03E28"/>
    <w:multiLevelType w:val="hybridMultilevel"/>
    <w:tmpl w:val="A7446F66"/>
    <w:lvl w:ilvl="0" w:tplc="00000005">
      <w:start w:val="1"/>
      <w:numFmt w:val="bullet"/>
      <w:lvlText w:val=""/>
      <w:lvlJc w:val="left"/>
      <w:pPr>
        <w:ind w:left="1406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47">
    <w:nsid w:val="66905F13"/>
    <w:multiLevelType w:val="hybridMultilevel"/>
    <w:tmpl w:val="4BE61F34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B04341"/>
    <w:multiLevelType w:val="hybridMultilevel"/>
    <w:tmpl w:val="93D6FD90"/>
    <w:lvl w:ilvl="0" w:tplc="00000005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43"/>
  </w:num>
  <w:num w:numId="40">
    <w:abstractNumId w:val="40"/>
  </w:num>
  <w:num w:numId="41">
    <w:abstractNumId w:val="48"/>
  </w:num>
  <w:num w:numId="42">
    <w:abstractNumId w:val="38"/>
  </w:num>
  <w:num w:numId="43">
    <w:abstractNumId w:val="46"/>
  </w:num>
  <w:num w:numId="44">
    <w:abstractNumId w:val="47"/>
  </w:num>
  <w:num w:numId="45">
    <w:abstractNumId w:val="41"/>
  </w:num>
  <w:num w:numId="46">
    <w:abstractNumId w:val="45"/>
  </w:num>
  <w:num w:numId="47">
    <w:abstractNumId w:val="39"/>
  </w:num>
  <w:num w:numId="48">
    <w:abstractNumId w:val="42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9A3"/>
    <w:rsid w:val="000060E8"/>
    <w:rsid w:val="000126E4"/>
    <w:rsid w:val="00014022"/>
    <w:rsid w:val="00022D07"/>
    <w:rsid w:val="000264D6"/>
    <w:rsid w:val="00033F48"/>
    <w:rsid w:val="000510C9"/>
    <w:rsid w:val="00052437"/>
    <w:rsid w:val="00053FC0"/>
    <w:rsid w:val="000600AD"/>
    <w:rsid w:val="000712FC"/>
    <w:rsid w:val="00076B68"/>
    <w:rsid w:val="00086E20"/>
    <w:rsid w:val="0009117E"/>
    <w:rsid w:val="000A4B28"/>
    <w:rsid w:val="000B0837"/>
    <w:rsid w:val="000C2CFE"/>
    <w:rsid w:val="000C7FD2"/>
    <w:rsid w:val="000D0E30"/>
    <w:rsid w:val="000D7919"/>
    <w:rsid w:val="001142D8"/>
    <w:rsid w:val="001264B9"/>
    <w:rsid w:val="0014447C"/>
    <w:rsid w:val="00191DE5"/>
    <w:rsid w:val="001A7C96"/>
    <w:rsid w:val="001B5B6F"/>
    <w:rsid w:val="001C1CB6"/>
    <w:rsid w:val="001C6DB6"/>
    <w:rsid w:val="001C794B"/>
    <w:rsid w:val="001D5F07"/>
    <w:rsid w:val="001D6143"/>
    <w:rsid w:val="001E1585"/>
    <w:rsid w:val="001E28F9"/>
    <w:rsid w:val="001E4378"/>
    <w:rsid w:val="001E6066"/>
    <w:rsid w:val="001F0E48"/>
    <w:rsid w:val="001F7EB6"/>
    <w:rsid w:val="00206547"/>
    <w:rsid w:val="00227A78"/>
    <w:rsid w:val="002475E8"/>
    <w:rsid w:val="002600F0"/>
    <w:rsid w:val="00266CC5"/>
    <w:rsid w:val="00283CA8"/>
    <w:rsid w:val="00286C20"/>
    <w:rsid w:val="002A0F49"/>
    <w:rsid w:val="002B4778"/>
    <w:rsid w:val="002E2DF9"/>
    <w:rsid w:val="002E505B"/>
    <w:rsid w:val="002F1778"/>
    <w:rsid w:val="00311C70"/>
    <w:rsid w:val="00314AC6"/>
    <w:rsid w:val="0033525D"/>
    <w:rsid w:val="00361B70"/>
    <w:rsid w:val="00362A24"/>
    <w:rsid w:val="003668AE"/>
    <w:rsid w:val="0038391E"/>
    <w:rsid w:val="00394F0A"/>
    <w:rsid w:val="003B06DE"/>
    <w:rsid w:val="003B15CC"/>
    <w:rsid w:val="003B3762"/>
    <w:rsid w:val="003B3E33"/>
    <w:rsid w:val="003C295D"/>
    <w:rsid w:val="003D39CF"/>
    <w:rsid w:val="003E4C45"/>
    <w:rsid w:val="003E7F43"/>
    <w:rsid w:val="004049B0"/>
    <w:rsid w:val="004137FA"/>
    <w:rsid w:val="004440BA"/>
    <w:rsid w:val="004657AE"/>
    <w:rsid w:val="004658D6"/>
    <w:rsid w:val="00490CFD"/>
    <w:rsid w:val="004A043A"/>
    <w:rsid w:val="004A1999"/>
    <w:rsid w:val="004A1BBF"/>
    <w:rsid w:val="004A77F6"/>
    <w:rsid w:val="004C0BF7"/>
    <w:rsid w:val="004D1BC5"/>
    <w:rsid w:val="00510812"/>
    <w:rsid w:val="00516056"/>
    <w:rsid w:val="00523F3F"/>
    <w:rsid w:val="0052648B"/>
    <w:rsid w:val="00552B6C"/>
    <w:rsid w:val="005622F8"/>
    <w:rsid w:val="005664E2"/>
    <w:rsid w:val="00590250"/>
    <w:rsid w:val="005A6F43"/>
    <w:rsid w:val="005B2D05"/>
    <w:rsid w:val="005C0533"/>
    <w:rsid w:val="005E12A1"/>
    <w:rsid w:val="005F0A3B"/>
    <w:rsid w:val="005F360F"/>
    <w:rsid w:val="006072E1"/>
    <w:rsid w:val="00616EFB"/>
    <w:rsid w:val="0062135E"/>
    <w:rsid w:val="00627997"/>
    <w:rsid w:val="00632E74"/>
    <w:rsid w:val="00657255"/>
    <w:rsid w:val="006609EB"/>
    <w:rsid w:val="00662E87"/>
    <w:rsid w:val="00671533"/>
    <w:rsid w:val="0067740A"/>
    <w:rsid w:val="006A198F"/>
    <w:rsid w:val="006A29D5"/>
    <w:rsid w:val="006C2434"/>
    <w:rsid w:val="006C75A0"/>
    <w:rsid w:val="006D0A73"/>
    <w:rsid w:val="006D28B1"/>
    <w:rsid w:val="006D6F45"/>
    <w:rsid w:val="006E5360"/>
    <w:rsid w:val="006E6794"/>
    <w:rsid w:val="00703FE0"/>
    <w:rsid w:val="0070611D"/>
    <w:rsid w:val="00710173"/>
    <w:rsid w:val="00714CDD"/>
    <w:rsid w:val="0072255C"/>
    <w:rsid w:val="00725552"/>
    <w:rsid w:val="0074086A"/>
    <w:rsid w:val="0074364F"/>
    <w:rsid w:val="0074370C"/>
    <w:rsid w:val="0075312A"/>
    <w:rsid w:val="007532F2"/>
    <w:rsid w:val="00755415"/>
    <w:rsid w:val="00762EC9"/>
    <w:rsid w:val="00767831"/>
    <w:rsid w:val="00772BE1"/>
    <w:rsid w:val="007970D2"/>
    <w:rsid w:val="007A5D8D"/>
    <w:rsid w:val="007C5F83"/>
    <w:rsid w:val="007D060E"/>
    <w:rsid w:val="007D0F47"/>
    <w:rsid w:val="007D79A3"/>
    <w:rsid w:val="007E6DFB"/>
    <w:rsid w:val="007F1C46"/>
    <w:rsid w:val="007F63D7"/>
    <w:rsid w:val="00801C9B"/>
    <w:rsid w:val="00802F94"/>
    <w:rsid w:val="00820DC4"/>
    <w:rsid w:val="00855BB3"/>
    <w:rsid w:val="0086655E"/>
    <w:rsid w:val="0088776C"/>
    <w:rsid w:val="00896F5E"/>
    <w:rsid w:val="008A5882"/>
    <w:rsid w:val="008B2328"/>
    <w:rsid w:val="008B5FD1"/>
    <w:rsid w:val="008C0BF4"/>
    <w:rsid w:val="008D7EDE"/>
    <w:rsid w:val="008E5144"/>
    <w:rsid w:val="008E563B"/>
    <w:rsid w:val="008F231A"/>
    <w:rsid w:val="008F5D43"/>
    <w:rsid w:val="0090572F"/>
    <w:rsid w:val="00935820"/>
    <w:rsid w:val="0094239D"/>
    <w:rsid w:val="00945FA0"/>
    <w:rsid w:val="00950795"/>
    <w:rsid w:val="00961D91"/>
    <w:rsid w:val="009C11E9"/>
    <w:rsid w:val="009C3F0B"/>
    <w:rsid w:val="009C4058"/>
    <w:rsid w:val="009C6374"/>
    <w:rsid w:val="009E40DF"/>
    <w:rsid w:val="009E5303"/>
    <w:rsid w:val="009E62E5"/>
    <w:rsid w:val="009F5423"/>
    <w:rsid w:val="00A00245"/>
    <w:rsid w:val="00A00810"/>
    <w:rsid w:val="00A11B1A"/>
    <w:rsid w:val="00A1236C"/>
    <w:rsid w:val="00A21B61"/>
    <w:rsid w:val="00A27EBF"/>
    <w:rsid w:val="00A315AE"/>
    <w:rsid w:val="00A3166C"/>
    <w:rsid w:val="00A33FB7"/>
    <w:rsid w:val="00A631B2"/>
    <w:rsid w:val="00A63F62"/>
    <w:rsid w:val="00A9218C"/>
    <w:rsid w:val="00A9393A"/>
    <w:rsid w:val="00AA5676"/>
    <w:rsid w:val="00AA7C9F"/>
    <w:rsid w:val="00AE008E"/>
    <w:rsid w:val="00AF6834"/>
    <w:rsid w:val="00B101A6"/>
    <w:rsid w:val="00B10DFD"/>
    <w:rsid w:val="00B13AC6"/>
    <w:rsid w:val="00B159B2"/>
    <w:rsid w:val="00B1612D"/>
    <w:rsid w:val="00B32E31"/>
    <w:rsid w:val="00B36F91"/>
    <w:rsid w:val="00B52958"/>
    <w:rsid w:val="00B616CC"/>
    <w:rsid w:val="00B76D65"/>
    <w:rsid w:val="00B96F8C"/>
    <w:rsid w:val="00BA27A9"/>
    <w:rsid w:val="00BE7077"/>
    <w:rsid w:val="00BE79D2"/>
    <w:rsid w:val="00BF0595"/>
    <w:rsid w:val="00BF1650"/>
    <w:rsid w:val="00C30143"/>
    <w:rsid w:val="00C30A41"/>
    <w:rsid w:val="00C31C41"/>
    <w:rsid w:val="00C33738"/>
    <w:rsid w:val="00C37D5A"/>
    <w:rsid w:val="00C4467F"/>
    <w:rsid w:val="00C54905"/>
    <w:rsid w:val="00C62DCD"/>
    <w:rsid w:val="00C7207C"/>
    <w:rsid w:val="00C76059"/>
    <w:rsid w:val="00CA1E01"/>
    <w:rsid w:val="00CB3E29"/>
    <w:rsid w:val="00CC3CD4"/>
    <w:rsid w:val="00CD399B"/>
    <w:rsid w:val="00CD719A"/>
    <w:rsid w:val="00CF20ED"/>
    <w:rsid w:val="00D0014E"/>
    <w:rsid w:val="00D1134D"/>
    <w:rsid w:val="00D11BBC"/>
    <w:rsid w:val="00D133E7"/>
    <w:rsid w:val="00D23818"/>
    <w:rsid w:val="00D27249"/>
    <w:rsid w:val="00D32084"/>
    <w:rsid w:val="00D41D69"/>
    <w:rsid w:val="00D42394"/>
    <w:rsid w:val="00D50094"/>
    <w:rsid w:val="00D53A7B"/>
    <w:rsid w:val="00D54F82"/>
    <w:rsid w:val="00D67D57"/>
    <w:rsid w:val="00D723CB"/>
    <w:rsid w:val="00D83002"/>
    <w:rsid w:val="00DD28A4"/>
    <w:rsid w:val="00DD4C17"/>
    <w:rsid w:val="00DE68FA"/>
    <w:rsid w:val="00E25C8C"/>
    <w:rsid w:val="00E45B7C"/>
    <w:rsid w:val="00E522C1"/>
    <w:rsid w:val="00E6231C"/>
    <w:rsid w:val="00E67532"/>
    <w:rsid w:val="00E74FF7"/>
    <w:rsid w:val="00E90EBC"/>
    <w:rsid w:val="00EA1800"/>
    <w:rsid w:val="00EA3A1C"/>
    <w:rsid w:val="00EA64AE"/>
    <w:rsid w:val="00EB4113"/>
    <w:rsid w:val="00ED14F4"/>
    <w:rsid w:val="00ED67A4"/>
    <w:rsid w:val="00EF2A59"/>
    <w:rsid w:val="00F067ED"/>
    <w:rsid w:val="00F174ED"/>
    <w:rsid w:val="00F42436"/>
    <w:rsid w:val="00F5604B"/>
    <w:rsid w:val="00F601B6"/>
    <w:rsid w:val="00F75C6B"/>
    <w:rsid w:val="00F80208"/>
    <w:rsid w:val="00F857BE"/>
    <w:rsid w:val="00F920C8"/>
    <w:rsid w:val="00FB3B18"/>
    <w:rsid w:val="00FB4E7A"/>
    <w:rsid w:val="00FB511A"/>
    <w:rsid w:val="00FB5ED4"/>
    <w:rsid w:val="00FC3E88"/>
    <w:rsid w:val="00FC7028"/>
    <w:rsid w:val="00FD2772"/>
    <w:rsid w:val="00FD6059"/>
    <w:rsid w:val="00FE2541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1B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A631B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A631B2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631B2"/>
    <w:rPr>
      <w:rFonts w:ascii="Symbol" w:hAnsi="Symbol"/>
    </w:rPr>
  </w:style>
  <w:style w:type="character" w:customStyle="1" w:styleId="WW8Num3z0">
    <w:name w:val="WW8Num3z0"/>
    <w:rsid w:val="00A631B2"/>
    <w:rPr>
      <w:rFonts w:ascii="Symbol" w:hAnsi="Symbol"/>
    </w:rPr>
  </w:style>
  <w:style w:type="character" w:customStyle="1" w:styleId="WW8Num5z0">
    <w:name w:val="WW8Num5z0"/>
    <w:rsid w:val="00A631B2"/>
    <w:rPr>
      <w:rFonts w:ascii="Symbol" w:hAnsi="Symbol"/>
    </w:rPr>
  </w:style>
  <w:style w:type="character" w:customStyle="1" w:styleId="WW8Num6z0">
    <w:name w:val="WW8Num6z0"/>
    <w:rsid w:val="00A631B2"/>
    <w:rPr>
      <w:rFonts w:ascii="Symbol" w:hAnsi="Symbol"/>
    </w:rPr>
  </w:style>
  <w:style w:type="character" w:customStyle="1" w:styleId="WW8Num7z0">
    <w:name w:val="WW8Num7z0"/>
    <w:rsid w:val="00A631B2"/>
    <w:rPr>
      <w:rFonts w:ascii="Symbol" w:hAnsi="Symbol"/>
    </w:rPr>
  </w:style>
  <w:style w:type="character" w:customStyle="1" w:styleId="WW8Num9z0">
    <w:name w:val="WW8Num9z0"/>
    <w:rsid w:val="00A631B2"/>
    <w:rPr>
      <w:rFonts w:ascii="Symbol" w:hAnsi="Symbol"/>
    </w:rPr>
  </w:style>
  <w:style w:type="character" w:customStyle="1" w:styleId="WW8Num10z0">
    <w:name w:val="WW8Num10z0"/>
    <w:rsid w:val="00A631B2"/>
    <w:rPr>
      <w:rFonts w:ascii="Symbol" w:hAnsi="Symbol"/>
    </w:rPr>
  </w:style>
  <w:style w:type="character" w:customStyle="1" w:styleId="WW8Num11z1">
    <w:name w:val="WW8Num11z1"/>
    <w:rsid w:val="00A631B2"/>
    <w:rPr>
      <w:rFonts w:ascii="Courier New" w:hAnsi="Courier New" w:cs="Courier New"/>
    </w:rPr>
  </w:style>
  <w:style w:type="character" w:customStyle="1" w:styleId="WW8Num12z0">
    <w:name w:val="WW8Num12z0"/>
    <w:rsid w:val="00A631B2"/>
    <w:rPr>
      <w:b/>
    </w:rPr>
  </w:style>
  <w:style w:type="character" w:customStyle="1" w:styleId="WW8Num13z0">
    <w:name w:val="WW8Num13z0"/>
    <w:rsid w:val="00A631B2"/>
    <w:rPr>
      <w:rFonts w:ascii="Symbol" w:hAnsi="Symbol"/>
    </w:rPr>
  </w:style>
  <w:style w:type="character" w:customStyle="1" w:styleId="WW8Num14z0">
    <w:name w:val="WW8Num14z0"/>
    <w:rsid w:val="00A631B2"/>
    <w:rPr>
      <w:rFonts w:ascii="Symbol" w:hAnsi="Symbol"/>
    </w:rPr>
  </w:style>
  <w:style w:type="character" w:customStyle="1" w:styleId="WW8Num15z0">
    <w:name w:val="WW8Num15z0"/>
    <w:rsid w:val="00A631B2"/>
    <w:rPr>
      <w:rFonts w:ascii="Symbol" w:hAnsi="Symbol"/>
    </w:rPr>
  </w:style>
  <w:style w:type="character" w:customStyle="1" w:styleId="WW8Num16z0">
    <w:name w:val="WW8Num16z0"/>
    <w:rsid w:val="00A631B2"/>
    <w:rPr>
      <w:rFonts w:ascii="Symbol" w:hAnsi="Symbol"/>
    </w:rPr>
  </w:style>
  <w:style w:type="character" w:customStyle="1" w:styleId="WW8Num17z0">
    <w:name w:val="WW8Num17z0"/>
    <w:rsid w:val="00A631B2"/>
    <w:rPr>
      <w:rFonts w:ascii="Symbol" w:hAnsi="Symbol"/>
    </w:rPr>
  </w:style>
  <w:style w:type="character" w:customStyle="1" w:styleId="WW8Num18z0">
    <w:name w:val="WW8Num18z0"/>
    <w:rsid w:val="00A631B2"/>
    <w:rPr>
      <w:rFonts w:ascii="Symbol" w:hAnsi="Symbol"/>
    </w:rPr>
  </w:style>
  <w:style w:type="character" w:customStyle="1" w:styleId="WW8Num19z0">
    <w:name w:val="WW8Num19z0"/>
    <w:rsid w:val="00A631B2"/>
    <w:rPr>
      <w:rFonts w:ascii="Symbol" w:hAnsi="Symbol"/>
    </w:rPr>
  </w:style>
  <w:style w:type="character" w:customStyle="1" w:styleId="WW8Num20z0">
    <w:name w:val="WW8Num20z0"/>
    <w:rsid w:val="00A631B2"/>
    <w:rPr>
      <w:b/>
    </w:rPr>
  </w:style>
  <w:style w:type="character" w:customStyle="1" w:styleId="WW8Num21z0">
    <w:name w:val="WW8Num21z0"/>
    <w:rsid w:val="00A631B2"/>
    <w:rPr>
      <w:rFonts w:ascii="Symbol" w:hAnsi="Symbol"/>
    </w:rPr>
  </w:style>
  <w:style w:type="character" w:customStyle="1" w:styleId="WW8Num22z0">
    <w:name w:val="WW8Num22z0"/>
    <w:rsid w:val="00A631B2"/>
    <w:rPr>
      <w:rFonts w:ascii="Symbol" w:hAnsi="Symbol"/>
    </w:rPr>
  </w:style>
  <w:style w:type="character" w:customStyle="1" w:styleId="WW8Num23z0">
    <w:name w:val="WW8Num23z0"/>
    <w:rsid w:val="00A631B2"/>
    <w:rPr>
      <w:rFonts w:ascii="Symbol" w:hAnsi="Symbol"/>
    </w:rPr>
  </w:style>
  <w:style w:type="character" w:customStyle="1" w:styleId="WW8Num24z0">
    <w:name w:val="WW8Num24z0"/>
    <w:rsid w:val="00A631B2"/>
    <w:rPr>
      <w:rFonts w:ascii="Symbol" w:hAnsi="Symbol"/>
    </w:rPr>
  </w:style>
  <w:style w:type="character" w:customStyle="1" w:styleId="WW8Num25z0">
    <w:name w:val="WW8Num25z0"/>
    <w:rsid w:val="00A631B2"/>
    <w:rPr>
      <w:rFonts w:ascii="Symbol" w:hAnsi="Symbol"/>
    </w:rPr>
  </w:style>
  <w:style w:type="character" w:customStyle="1" w:styleId="WW8Num28z0">
    <w:name w:val="WW8Num28z0"/>
    <w:rsid w:val="00A631B2"/>
    <w:rPr>
      <w:rFonts w:ascii="Symbol" w:hAnsi="Symbol"/>
    </w:rPr>
  </w:style>
  <w:style w:type="character" w:customStyle="1" w:styleId="WW8Num29z0">
    <w:name w:val="WW8Num29z0"/>
    <w:rsid w:val="00A631B2"/>
    <w:rPr>
      <w:rFonts w:ascii="Symbol" w:hAnsi="Symbol"/>
    </w:rPr>
  </w:style>
  <w:style w:type="character" w:customStyle="1" w:styleId="WW8Num30z0">
    <w:name w:val="WW8Num30z0"/>
    <w:rsid w:val="00A631B2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A631B2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A631B2"/>
    <w:rPr>
      <w:rFonts w:ascii="Symbol" w:hAnsi="Symbol"/>
    </w:rPr>
  </w:style>
  <w:style w:type="character" w:customStyle="1" w:styleId="WW8Num34z0">
    <w:name w:val="WW8Num34z0"/>
    <w:rsid w:val="00A631B2"/>
    <w:rPr>
      <w:rFonts w:ascii="Symbol" w:hAnsi="Symbol"/>
    </w:rPr>
  </w:style>
  <w:style w:type="character" w:customStyle="1" w:styleId="WW8Num35z0">
    <w:name w:val="WW8Num35z0"/>
    <w:rsid w:val="00A631B2"/>
    <w:rPr>
      <w:rFonts w:ascii="Symbol" w:hAnsi="Symbol"/>
    </w:rPr>
  </w:style>
  <w:style w:type="character" w:customStyle="1" w:styleId="WW8Num36z0">
    <w:name w:val="WW8Num36z0"/>
    <w:rsid w:val="00A631B2"/>
    <w:rPr>
      <w:rFonts w:ascii="Symbol" w:hAnsi="Symbol"/>
    </w:rPr>
  </w:style>
  <w:style w:type="character" w:customStyle="1" w:styleId="WW8Num37z0">
    <w:name w:val="WW8Num37z0"/>
    <w:rsid w:val="00A631B2"/>
    <w:rPr>
      <w:rFonts w:ascii="Symbol" w:hAnsi="Symbol"/>
    </w:rPr>
  </w:style>
  <w:style w:type="character" w:customStyle="1" w:styleId="WW8Num38z0">
    <w:name w:val="WW8Num38z0"/>
    <w:rsid w:val="00A631B2"/>
    <w:rPr>
      <w:rFonts w:ascii="Symbol" w:hAnsi="Symbol"/>
    </w:rPr>
  </w:style>
  <w:style w:type="character" w:customStyle="1" w:styleId="2">
    <w:name w:val="Основной шрифт абзаца2"/>
    <w:rsid w:val="00A631B2"/>
  </w:style>
  <w:style w:type="character" w:customStyle="1" w:styleId="WW8Num1z0">
    <w:name w:val="WW8Num1z0"/>
    <w:rsid w:val="00A631B2"/>
    <w:rPr>
      <w:rFonts w:ascii="Symbol" w:hAnsi="Symbol"/>
    </w:rPr>
  </w:style>
  <w:style w:type="character" w:customStyle="1" w:styleId="WW8Num1z1">
    <w:name w:val="WW8Num1z1"/>
    <w:rsid w:val="00A631B2"/>
    <w:rPr>
      <w:rFonts w:ascii="Courier New" w:hAnsi="Courier New" w:cs="Courier New"/>
    </w:rPr>
  </w:style>
  <w:style w:type="character" w:customStyle="1" w:styleId="WW8Num1z2">
    <w:name w:val="WW8Num1z2"/>
    <w:rsid w:val="00A631B2"/>
    <w:rPr>
      <w:rFonts w:ascii="Wingdings" w:hAnsi="Wingdings"/>
    </w:rPr>
  </w:style>
  <w:style w:type="character" w:customStyle="1" w:styleId="WW8Num2z1">
    <w:name w:val="WW8Num2z1"/>
    <w:rsid w:val="00A631B2"/>
    <w:rPr>
      <w:rFonts w:ascii="Courier New" w:hAnsi="Courier New" w:cs="Courier New"/>
    </w:rPr>
  </w:style>
  <w:style w:type="character" w:customStyle="1" w:styleId="WW8Num2z2">
    <w:name w:val="WW8Num2z2"/>
    <w:rsid w:val="00A631B2"/>
    <w:rPr>
      <w:rFonts w:ascii="Wingdings" w:hAnsi="Wingdings"/>
    </w:rPr>
  </w:style>
  <w:style w:type="character" w:customStyle="1" w:styleId="WW8Num4z0">
    <w:name w:val="WW8Num4z0"/>
    <w:rsid w:val="00A631B2"/>
    <w:rPr>
      <w:rFonts w:ascii="Symbol" w:hAnsi="Symbol"/>
    </w:rPr>
  </w:style>
  <w:style w:type="character" w:customStyle="1" w:styleId="WW8Num4z1">
    <w:name w:val="WW8Num4z1"/>
    <w:rsid w:val="00A631B2"/>
    <w:rPr>
      <w:rFonts w:ascii="Courier New" w:hAnsi="Courier New" w:cs="Courier New"/>
    </w:rPr>
  </w:style>
  <w:style w:type="character" w:customStyle="1" w:styleId="WW8Num4z2">
    <w:name w:val="WW8Num4z2"/>
    <w:rsid w:val="00A631B2"/>
    <w:rPr>
      <w:rFonts w:ascii="Wingdings" w:hAnsi="Wingdings"/>
    </w:rPr>
  </w:style>
  <w:style w:type="character" w:customStyle="1" w:styleId="WW8Num5z1">
    <w:name w:val="WW8Num5z1"/>
    <w:rsid w:val="00A631B2"/>
    <w:rPr>
      <w:rFonts w:ascii="Courier New" w:hAnsi="Courier New" w:cs="Courier New"/>
    </w:rPr>
  </w:style>
  <w:style w:type="character" w:customStyle="1" w:styleId="WW8Num5z2">
    <w:name w:val="WW8Num5z2"/>
    <w:rsid w:val="00A631B2"/>
    <w:rPr>
      <w:rFonts w:ascii="Wingdings" w:hAnsi="Wingdings"/>
    </w:rPr>
  </w:style>
  <w:style w:type="character" w:customStyle="1" w:styleId="WW8Num6z1">
    <w:name w:val="WW8Num6z1"/>
    <w:rsid w:val="00A631B2"/>
    <w:rPr>
      <w:rFonts w:ascii="Courier New" w:hAnsi="Courier New" w:cs="Courier New"/>
    </w:rPr>
  </w:style>
  <w:style w:type="character" w:customStyle="1" w:styleId="WW8Num6z2">
    <w:name w:val="WW8Num6z2"/>
    <w:rsid w:val="00A631B2"/>
    <w:rPr>
      <w:rFonts w:ascii="Wingdings" w:hAnsi="Wingdings"/>
    </w:rPr>
  </w:style>
  <w:style w:type="character" w:customStyle="1" w:styleId="WW8Num8z0">
    <w:name w:val="WW8Num8z0"/>
    <w:rsid w:val="00A631B2"/>
    <w:rPr>
      <w:rFonts w:ascii="Symbol" w:hAnsi="Symbol"/>
    </w:rPr>
  </w:style>
  <w:style w:type="character" w:customStyle="1" w:styleId="WW8Num8z1">
    <w:name w:val="WW8Num8z1"/>
    <w:rsid w:val="00A631B2"/>
    <w:rPr>
      <w:rFonts w:ascii="Courier New" w:hAnsi="Courier New" w:cs="Courier New"/>
    </w:rPr>
  </w:style>
  <w:style w:type="character" w:customStyle="1" w:styleId="WW8Num8z2">
    <w:name w:val="WW8Num8z2"/>
    <w:rsid w:val="00A631B2"/>
    <w:rPr>
      <w:rFonts w:ascii="Wingdings" w:hAnsi="Wingdings"/>
    </w:rPr>
  </w:style>
  <w:style w:type="character" w:customStyle="1" w:styleId="WW8Num9z1">
    <w:name w:val="WW8Num9z1"/>
    <w:rsid w:val="00A631B2"/>
    <w:rPr>
      <w:rFonts w:ascii="Courier New" w:hAnsi="Courier New" w:cs="Courier New"/>
    </w:rPr>
  </w:style>
  <w:style w:type="character" w:customStyle="1" w:styleId="WW8Num9z2">
    <w:name w:val="WW8Num9z2"/>
    <w:rsid w:val="00A631B2"/>
    <w:rPr>
      <w:rFonts w:ascii="Wingdings" w:hAnsi="Wingdings"/>
    </w:rPr>
  </w:style>
  <w:style w:type="character" w:customStyle="1" w:styleId="WW8Num10z1">
    <w:name w:val="WW8Num10z1"/>
    <w:rsid w:val="00A631B2"/>
    <w:rPr>
      <w:b/>
    </w:rPr>
  </w:style>
  <w:style w:type="character" w:customStyle="1" w:styleId="WW8Num11z0">
    <w:name w:val="WW8Num11z0"/>
    <w:rsid w:val="00A631B2"/>
    <w:rPr>
      <w:rFonts w:ascii="Symbol" w:hAnsi="Symbol"/>
    </w:rPr>
  </w:style>
  <w:style w:type="character" w:customStyle="1" w:styleId="WW8Num11z2">
    <w:name w:val="WW8Num11z2"/>
    <w:rsid w:val="00A631B2"/>
    <w:rPr>
      <w:rFonts w:ascii="Wingdings" w:hAnsi="Wingdings"/>
    </w:rPr>
  </w:style>
  <w:style w:type="character" w:customStyle="1" w:styleId="WW8Num13z1">
    <w:name w:val="WW8Num13z1"/>
    <w:rsid w:val="00A631B2"/>
    <w:rPr>
      <w:rFonts w:ascii="Courier New" w:hAnsi="Courier New" w:cs="Courier New"/>
    </w:rPr>
  </w:style>
  <w:style w:type="character" w:customStyle="1" w:styleId="WW8Num13z2">
    <w:name w:val="WW8Num13z2"/>
    <w:rsid w:val="00A631B2"/>
    <w:rPr>
      <w:rFonts w:ascii="Wingdings" w:hAnsi="Wingdings"/>
    </w:rPr>
  </w:style>
  <w:style w:type="character" w:customStyle="1" w:styleId="WW8Num14z1">
    <w:name w:val="WW8Num14z1"/>
    <w:rsid w:val="00A631B2"/>
    <w:rPr>
      <w:rFonts w:ascii="Courier New" w:hAnsi="Courier New" w:cs="Courier New"/>
    </w:rPr>
  </w:style>
  <w:style w:type="character" w:customStyle="1" w:styleId="WW8Num14z2">
    <w:name w:val="WW8Num14z2"/>
    <w:rsid w:val="00A631B2"/>
    <w:rPr>
      <w:rFonts w:ascii="Wingdings" w:hAnsi="Wingdings"/>
    </w:rPr>
  </w:style>
  <w:style w:type="character" w:customStyle="1" w:styleId="WW8Num15z1">
    <w:name w:val="WW8Num15z1"/>
    <w:rsid w:val="00A631B2"/>
    <w:rPr>
      <w:rFonts w:ascii="Courier New" w:hAnsi="Courier New" w:cs="Courier New"/>
    </w:rPr>
  </w:style>
  <w:style w:type="character" w:customStyle="1" w:styleId="WW8Num15z2">
    <w:name w:val="WW8Num15z2"/>
    <w:rsid w:val="00A631B2"/>
    <w:rPr>
      <w:rFonts w:ascii="Wingdings" w:hAnsi="Wingdings"/>
    </w:rPr>
  </w:style>
  <w:style w:type="character" w:customStyle="1" w:styleId="WW8Num16z1">
    <w:name w:val="WW8Num16z1"/>
    <w:rsid w:val="00A631B2"/>
    <w:rPr>
      <w:rFonts w:ascii="Courier New" w:hAnsi="Courier New" w:cs="Courier New"/>
    </w:rPr>
  </w:style>
  <w:style w:type="character" w:customStyle="1" w:styleId="WW8Num16z2">
    <w:name w:val="WW8Num16z2"/>
    <w:rsid w:val="00A631B2"/>
    <w:rPr>
      <w:rFonts w:ascii="Wingdings" w:hAnsi="Wingdings"/>
    </w:rPr>
  </w:style>
  <w:style w:type="character" w:customStyle="1" w:styleId="WW8Num17z1">
    <w:name w:val="WW8Num17z1"/>
    <w:rsid w:val="00A631B2"/>
    <w:rPr>
      <w:rFonts w:ascii="Courier New" w:hAnsi="Courier New" w:cs="Courier New"/>
    </w:rPr>
  </w:style>
  <w:style w:type="character" w:customStyle="1" w:styleId="WW8Num17z2">
    <w:name w:val="WW8Num17z2"/>
    <w:rsid w:val="00A631B2"/>
    <w:rPr>
      <w:rFonts w:ascii="Wingdings" w:hAnsi="Wingdings"/>
    </w:rPr>
  </w:style>
  <w:style w:type="character" w:customStyle="1" w:styleId="WW8Num18z1">
    <w:name w:val="WW8Num18z1"/>
    <w:rsid w:val="00A631B2"/>
    <w:rPr>
      <w:rFonts w:ascii="Courier New" w:hAnsi="Courier New" w:cs="Courier New"/>
    </w:rPr>
  </w:style>
  <w:style w:type="character" w:customStyle="1" w:styleId="WW8Num18z2">
    <w:name w:val="WW8Num18z2"/>
    <w:rsid w:val="00A631B2"/>
    <w:rPr>
      <w:rFonts w:ascii="Wingdings" w:hAnsi="Wingdings"/>
    </w:rPr>
  </w:style>
  <w:style w:type="character" w:customStyle="1" w:styleId="WW8Num19z1">
    <w:name w:val="WW8Num19z1"/>
    <w:rsid w:val="00A631B2"/>
    <w:rPr>
      <w:rFonts w:ascii="Courier New" w:hAnsi="Courier New" w:cs="Courier New"/>
    </w:rPr>
  </w:style>
  <w:style w:type="character" w:customStyle="1" w:styleId="WW8Num19z2">
    <w:name w:val="WW8Num19z2"/>
    <w:rsid w:val="00A631B2"/>
    <w:rPr>
      <w:rFonts w:ascii="Wingdings" w:hAnsi="Wingdings"/>
    </w:rPr>
  </w:style>
  <w:style w:type="character" w:customStyle="1" w:styleId="WW8Num21z1">
    <w:name w:val="WW8Num21z1"/>
    <w:rsid w:val="00A631B2"/>
    <w:rPr>
      <w:rFonts w:ascii="Courier New" w:hAnsi="Courier New" w:cs="Courier New"/>
    </w:rPr>
  </w:style>
  <w:style w:type="character" w:customStyle="1" w:styleId="WW8Num21z2">
    <w:name w:val="WW8Num21z2"/>
    <w:rsid w:val="00A631B2"/>
    <w:rPr>
      <w:rFonts w:ascii="Wingdings" w:hAnsi="Wingdings"/>
    </w:rPr>
  </w:style>
  <w:style w:type="character" w:customStyle="1" w:styleId="WW8Num22z1">
    <w:name w:val="WW8Num22z1"/>
    <w:rsid w:val="00A631B2"/>
    <w:rPr>
      <w:rFonts w:ascii="Courier New" w:hAnsi="Courier New" w:cs="Courier New"/>
    </w:rPr>
  </w:style>
  <w:style w:type="character" w:customStyle="1" w:styleId="WW8Num22z2">
    <w:name w:val="WW8Num22z2"/>
    <w:rsid w:val="00A631B2"/>
    <w:rPr>
      <w:rFonts w:ascii="Wingdings" w:hAnsi="Wingdings"/>
    </w:rPr>
  </w:style>
  <w:style w:type="character" w:customStyle="1" w:styleId="WW8Num23z1">
    <w:name w:val="WW8Num23z1"/>
    <w:rsid w:val="00A631B2"/>
    <w:rPr>
      <w:rFonts w:ascii="Courier New" w:hAnsi="Courier New" w:cs="Courier New"/>
    </w:rPr>
  </w:style>
  <w:style w:type="character" w:customStyle="1" w:styleId="WW8Num23z2">
    <w:name w:val="WW8Num23z2"/>
    <w:rsid w:val="00A631B2"/>
    <w:rPr>
      <w:rFonts w:ascii="Wingdings" w:hAnsi="Wingdings"/>
    </w:rPr>
  </w:style>
  <w:style w:type="character" w:customStyle="1" w:styleId="WW8Num24z1">
    <w:name w:val="WW8Num24z1"/>
    <w:rsid w:val="00A631B2"/>
    <w:rPr>
      <w:rFonts w:ascii="Courier New" w:hAnsi="Courier New" w:cs="Courier New"/>
    </w:rPr>
  </w:style>
  <w:style w:type="character" w:customStyle="1" w:styleId="WW8Num24z2">
    <w:name w:val="WW8Num24z2"/>
    <w:rsid w:val="00A631B2"/>
    <w:rPr>
      <w:rFonts w:ascii="Wingdings" w:hAnsi="Wingdings"/>
    </w:rPr>
  </w:style>
  <w:style w:type="character" w:customStyle="1" w:styleId="WW8Num27z0">
    <w:name w:val="WW8Num27z0"/>
    <w:rsid w:val="00A631B2"/>
    <w:rPr>
      <w:rFonts w:ascii="Symbol" w:hAnsi="Symbol"/>
    </w:rPr>
  </w:style>
  <w:style w:type="character" w:customStyle="1" w:styleId="WW8Num27z1">
    <w:name w:val="WW8Num27z1"/>
    <w:rsid w:val="00A631B2"/>
    <w:rPr>
      <w:rFonts w:ascii="Courier New" w:hAnsi="Courier New" w:cs="Courier New"/>
    </w:rPr>
  </w:style>
  <w:style w:type="character" w:customStyle="1" w:styleId="WW8Num27z2">
    <w:name w:val="WW8Num27z2"/>
    <w:rsid w:val="00A631B2"/>
    <w:rPr>
      <w:rFonts w:ascii="Wingdings" w:hAnsi="Wingdings"/>
    </w:rPr>
  </w:style>
  <w:style w:type="character" w:customStyle="1" w:styleId="WW8Num28z1">
    <w:name w:val="WW8Num28z1"/>
    <w:rsid w:val="00A631B2"/>
    <w:rPr>
      <w:rFonts w:ascii="Courier New" w:hAnsi="Courier New" w:cs="Courier New"/>
    </w:rPr>
  </w:style>
  <w:style w:type="character" w:customStyle="1" w:styleId="WW8Num28z2">
    <w:name w:val="WW8Num28z2"/>
    <w:rsid w:val="00A631B2"/>
    <w:rPr>
      <w:rFonts w:ascii="Wingdings" w:hAnsi="Wingdings"/>
    </w:rPr>
  </w:style>
  <w:style w:type="character" w:customStyle="1" w:styleId="WW8Num29z1">
    <w:name w:val="WW8Num29z1"/>
    <w:rsid w:val="00A631B2"/>
    <w:rPr>
      <w:rFonts w:ascii="Courier New" w:hAnsi="Courier New" w:cs="Courier New"/>
    </w:rPr>
  </w:style>
  <w:style w:type="character" w:customStyle="1" w:styleId="WW8Num29z2">
    <w:name w:val="WW8Num29z2"/>
    <w:rsid w:val="00A631B2"/>
    <w:rPr>
      <w:rFonts w:ascii="Wingdings" w:hAnsi="Wingdings"/>
    </w:rPr>
  </w:style>
  <w:style w:type="character" w:customStyle="1" w:styleId="WW8Num32z0">
    <w:name w:val="WW8Num32z0"/>
    <w:rsid w:val="00A631B2"/>
    <w:rPr>
      <w:rFonts w:ascii="Symbol" w:hAnsi="Symbol"/>
    </w:rPr>
  </w:style>
  <w:style w:type="character" w:customStyle="1" w:styleId="WW8Num32z1">
    <w:name w:val="WW8Num32z1"/>
    <w:rsid w:val="00A631B2"/>
    <w:rPr>
      <w:rFonts w:ascii="Courier New" w:hAnsi="Courier New" w:cs="Courier New"/>
    </w:rPr>
  </w:style>
  <w:style w:type="character" w:customStyle="1" w:styleId="WW8Num32z2">
    <w:name w:val="WW8Num32z2"/>
    <w:rsid w:val="00A631B2"/>
    <w:rPr>
      <w:rFonts w:ascii="Wingdings" w:hAnsi="Wingdings"/>
    </w:rPr>
  </w:style>
  <w:style w:type="character" w:customStyle="1" w:styleId="WW8Num33z1">
    <w:name w:val="WW8Num33z1"/>
    <w:rsid w:val="00A631B2"/>
    <w:rPr>
      <w:rFonts w:ascii="Courier New" w:hAnsi="Courier New" w:cs="Courier New"/>
    </w:rPr>
  </w:style>
  <w:style w:type="character" w:customStyle="1" w:styleId="WW8Num33z2">
    <w:name w:val="WW8Num33z2"/>
    <w:rsid w:val="00A631B2"/>
    <w:rPr>
      <w:rFonts w:ascii="Wingdings" w:hAnsi="Wingdings"/>
    </w:rPr>
  </w:style>
  <w:style w:type="character" w:customStyle="1" w:styleId="WW8Num34z1">
    <w:name w:val="WW8Num34z1"/>
    <w:rsid w:val="00A631B2"/>
    <w:rPr>
      <w:rFonts w:ascii="Courier New" w:hAnsi="Courier New" w:cs="Courier New"/>
    </w:rPr>
  </w:style>
  <w:style w:type="character" w:customStyle="1" w:styleId="WW8Num34z2">
    <w:name w:val="WW8Num34z2"/>
    <w:rsid w:val="00A631B2"/>
    <w:rPr>
      <w:rFonts w:ascii="Wingdings" w:hAnsi="Wingdings"/>
    </w:rPr>
  </w:style>
  <w:style w:type="character" w:customStyle="1" w:styleId="WW8Num35z1">
    <w:name w:val="WW8Num35z1"/>
    <w:rsid w:val="00A631B2"/>
    <w:rPr>
      <w:rFonts w:ascii="Courier New" w:hAnsi="Courier New" w:cs="Courier New"/>
    </w:rPr>
  </w:style>
  <w:style w:type="character" w:customStyle="1" w:styleId="WW8Num35z2">
    <w:name w:val="WW8Num35z2"/>
    <w:rsid w:val="00A631B2"/>
    <w:rPr>
      <w:rFonts w:ascii="Wingdings" w:hAnsi="Wingdings"/>
    </w:rPr>
  </w:style>
  <w:style w:type="character" w:customStyle="1" w:styleId="WW8Num36z1">
    <w:name w:val="WW8Num36z1"/>
    <w:rsid w:val="00A631B2"/>
    <w:rPr>
      <w:rFonts w:ascii="Courier New" w:hAnsi="Courier New" w:cs="Courier New"/>
    </w:rPr>
  </w:style>
  <w:style w:type="character" w:customStyle="1" w:styleId="WW8Num36z2">
    <w:name w:val="WW8Num36z2"/>
    <w:rsid w:val="00A631B2"/>
    <w:rPr>
      <w:rFonts w:ascii="Wingdings" w:hAnsi="Wingdings"/>
    </w:rPr>
  </w:style>
  <w:style w:type="character" w:customStyle="1" w:styleId="WW8Num37z1">
    <w:name w:val="WW8Num37z1"/>
    <w:rsid w:val="00A631B2"/>
    <w:rPr>
      <w:rFonts w:ascii="Courier New" w:hAnsi="Courier New" w:cs="Courier New"/>
    </w:rPr>
  </w:style>
  <w:style w:type="character" w:customStyle="1" w:styleId="WW8Num37z2">
    <w:name w:val="WW8Num37z2"/>
    <w:rsid w:val="00A631B2"/>
    <w:rPr>
      <w:rFonts w:ascii="Wingdings" w:hAnsi="Wingdings"/>
    </w:rPr>
  </w:style>
  <w:style w:type="character" w:customStyle="1" w:styleId="10">
    <w:name w:val="Основной шрифт абзаца1"/>
    <w:rsid w:val="00A631B2"/>
  </w:style>
  <w:style w:type="character" w:customStyle="1" w:styleId="11">
    <w:name w:val="Заголовок 1 Знак"/>
    <w:rsid w:val="00A631B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3">
    <w:name w:val="Название Знак"/>
    <w:rsid w:val="00A631B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4">
    <w:name w:val="Hyperlink"/>
    <w:rsid w:val="00A631B2"/>
    <w:rPr>
      <w:color w:val="0000FF"/>
      <w:u w:val="single"/>
    </w:rPr>
  </w:style>
  <w:style w:type="character" w:styleId="a5">
    <w:name w:val="Emphasis"/>
    <w:qFormat/>
    <w:rsid w:val="00A631B2"/>
    <w:rPr>
      <w:i/>
      <w:iCs/>
    </w:rPr>
  </w:style>
  <w:style w:type="character" w:styleId="a6">
    <w:name w:val="page number"/>
    <w:basedOn w:val="10"/>
    <w:rsid w:val="00A631B2"/>
  </w:style>
  <w:style w:type="character" w:customStyle="1" w:styleId="apple-converted-space">
    <w:name w:val="apple-converted-space"/>
    <w:basedOn w:val="10"/>
    <w:rsid w:val="00A631B2"/>
  </w:style>
  <w:style w:type="character" w:customStyle="1" w:styleId="FontStyle16">
    <w:name w:val="Font Style16"/>
    <w:rsid w:val="00A631B2"/>
    <w:rPr>
      <w:rFonts w:ascii="Times New Roman" w:hAnsi="Times New Roman" w:cs="Times New Roman"/>
      <w:sz w:val="24"/>
      <w:szCs w:val="24"/>
    </w:rPr>
  </w:style>
  <w:style w:type="paragraph" w:customStyle="1" w:styleId="a7">
    <w:name w:val="Заголовок"/>
    <w:basedOn w:val="a"/>
    <w:next w:val="a8"/>
    <w:rsid w:val="00A631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A631B2"/>
    <w:pPr>
      <w:spacing w:after="120"/>
    </w:pPr>
  </w:style>
  <w:style w:type="paragraph" w:styleId="a9">
    <w:name w:val="List"/>
    <w:basedOn w:val="a8"/>
    <w:rsid w:val="00A631B2"/>
    <w:rPr>
      <w:rFonts w:ascii="Arial" w:hAnsi="Arial" w:cs="Mangal"/>
    </w:rPr>
  </w:style>
  <w:style w:type="paragraph" w:customStyle="1" w:styleId="20">
    <w:name w:val="Название2"/>
    <w:basedOn w:val="a"/>
    <w:rsid w:val="00A631B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A631B2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A631B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rsid w:val="00A631B2"/>
    <w:pPr>
      <w:suppressLineNumbers/>
    </w:pPr>
    <w:rPr>
      <w:rFonts w:ascii="Arial" w:hAnsi="Arial" w:cs="Mangal"/>
    </w:rPr>
  </w:style>
  <w:style w:type="paragraph" w:styleId="aa">
    <w:name w:val="Title"/>
    <w:basedOn w:val="a"/>
    <w:next w:val="a"/>
    <w:qFormat/>
    <w:rsid w:val="00A631B2"/>
    <w:pPr>
      <w:spacing w:before="240" w:after="60"/>
      <w:jc w:val="center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ab">
    <w:name w:val="Subtitle"/>
    <w:basedOn w:val="a7"/>
    <w:next w:val="a8"/>
    <w:qFormat/>
    <w:rsid w:val="00A631B2"/>
    <w:pPr>
      <w:jc w:val="center"/>
    </w:pPr>
    <w:rPr>
      <w:i/>
      <w:iCs/>
    </w:rPr>
  </w:style>
  <w:style w:type="paragraph" w:styleId="ac">
    <w:name w:val="No Spacing"/>
    <w:qFormat/>
    <w:rsid w:val="00A631B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rsid w:val="00A631B2"/>
    <w:pPr>
      <w:tabs>
        <w:tab w:val="center" w:pos="4677"/>
        <w:tab w:val="right" w:pos="9355"/>
      </w:tabs>
    </w:pPr>
  </w:style>
  <w:style w:type="paragraph" w:styleId="af">
    <w:name w:val="List Paragraph"/>
    <w:basedOn w:val="a"/>
    <w:qFormat/>
    <w:rsid w:val="00A631B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1">
    <w:name w:val="Body 1"/>
    <w:rsid w:val="00A631B2"/>
    <w:pPr>
      <w:suppressAutoHyphens/>
    </w:pPr>
    <w:rPr>
      <w:rFonts w:ascii="Helvetica" w:eastAsia="ヒラギノ角ゴ Pro W3" w:hAnsi="Helvetica" w:cs="Calibri"/>
      <w:color w:val="000000"/>
      <w:sz w:val="24"/>
      <w:lang w:val="en-US" w:eastAsia="ar-SA"/>
    </w:rPr>
  </w:style>
  <w:style w:type="paragraph" w:customStyle="1" w:styleId="Style4">
    <w:name w:val="Style4"/>
    <w:basedOn w:val="a"/>
    <w:rsid w:val="00A631B2"/>
    <w:pPr>
      <w:widowControl w:val="0"/>
      <w:autoSpaceDE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0">
    <w:name w:val="Содержимое таблицы"/>
    <w:basedOn w:val="a"/>
    <w:rsid w:val="00A631B2"/>
    <w:pPr>
      <w:suppressLineNumbers/>
    </w:pPr>
  </w:style>
  <w:style w:type="paragraph" w:customStyle="1" w:styleId="af1">
    <w:name w:val="Заголовок таблицы"/>
    <w:basedOn w:val="af0"/>
    <w:rsid w:val="00A631B2"/>
    <w:pPr>
      <w:jc w:val="center"/>
    </w:pPr>
    <w:rPr>
      <w:b/>
      <w:bCs/>
    </w:rPr>
  </w:style>
  <w:style w:type="paragraph" w:customStyle="1" w:styleId="af2">
    <w:name w:val="Содержимое врезки"/>
    <w:basedOn w:val="a8"/>
    <w:rsid w:val="00A631B2"/>
  </w:style>
  <w:style w:type="paragraph" w:styleId="af3">
    <w:name w:val="header"/>
    <w:basedOn w:val="a"/>
    <w:rsid w:val="00A631B2"/>
    <w:pPr>
      <w:suppressLineNumbers/>
      <w:tabs>
        <w:tab w:val="center" w:pos="4819"/>
        <w:tab w:val="right" w:pos="9638"/>
      </w:tabs>
    </w:pPr>
  </w:style>
  <w:style w:type="paragraph" w:customStyle="1" w:styleId="14">
    <w:name w:val="Абзац списка1"/>
    <w:basedOn w:val="a"/>
    <w:rsid w:val="00394F0A"/>
    <w:pPr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ae">
    <w:name w:val="Нижний колонтитул Знак"/>
    <w:basedOn w:val="a0"/>
    <w:link w:val="ad"/>
    <w:uiPriority w:val="99"/>
    <w:rsid w:val="00C7207C"/>
    <w:rPr>
      <w:rFonts w:ascii="Calibri" w:eastAsia="Calibri" w:hAnsi="Calibri" w:cs="Calibri"/>
      <w:sz w:val="22"/>
      <w:szCs w:val="22"/>
      <w:lang w:eastAsia="ar-SA"/>
    </w:rPr>
  </w:style>
  <w:style w:type="paragraph" w:styleId="af4">
    <w:name w:val="Balloon Text"/>
    <w:basedOn w:val="a"/>
    <w:link w:val="af5"/>
    <w:rsid w:val="0033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33525D"/>
    <w:rPr>
      <w:rFonts w:ascii="Tahoma" w:eastAsia="Calibri" w:hAnsi="Tahoma" w:cs="Tahoma"/>
      <w:sz w:val="16"/>
      <w:szCs w:val="16"/>
      <w:lang w:eastAsia="ar-SA"/>
    </w:rPr>
  </w:style>
  <w:style w:type="paragraph" w:customStyle="1" w:styleId="Standard">
    <w:name w:val="Standard"/>
    <w:rsid w:val="001142D8"/>
    <w:pPr>
      <w:suppressAutoHyphens/>
      <w:autoSpaceDN w:val="0"/>
    </w:pPr>
    <w:rPr>
      <w:rFonts w:ascii="Arial" w:eastAsia="SimSun" w:hAnsi="Arial" w:cs="Mangal"/>
      <w:kern w:val="3"/>
      <w:sz w:val="24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559EE-5FE5-42BF-80D3-570934CB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8332</Words>
  <Characters>47494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ПРЕДПРОФЕССИОНАЛЬНАЯ ОБЩЕОБРАЗОВАТЕЛЬНАЯ ПРОГРАММА В ОБЛАСТИ</vt:lpstr>
    </vt:vector>
  </TitlesOfParts>
  <Company>META</Company>
  <LinksUpToDate>false</LinksUpToDate>
  <CharactersWithSpaces>55715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creator>sanea</dc:creator>
  <cp:lastModifiedBy>admin</cp:lastModifiedBy>
  <cp:revision>129</cp:revision>
  <cp:lastPrinted>2023-09-01T02:54:00Z</cp:lastPrinted>
  <dcterms:created xsi:type="dcterms:W3CDTF">2013-02-11T11:45:00Z</dcterms:created>
  <dcterms:modified xsi:type="dcterms:W3CDTF">2023-09-01T02:54:00Z</dcterms:modified>
</cp:coreProperties>
</file>