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4" w:rsidRPr="00E846F4" w:rsidRDefault="00E846F4" w:rsidP="00E846F4">
      <w:pPr>
        <w:widowControl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sz w:val="28"/>
          <w:szCs w:val="28"/>
        </w:rPr>
        <w:t>Характеристика календарных учебных графиков</w:t>
      </w:r>
    </w:p>
    <w:p w:rsidR="00E846F4" w:rsidRDefault="00E846F4" w:rsidP="00E846F4">
      <w:pPr>
        <w:widowControl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При реализации программ</w:t>
      </w:r>
      <w:r>
        <w:rPr>
          <w:sz w:val="28"/>
          <w:szCs w:val="28"/>
        </w:rPr>
        <w:t xml:space="preserve"> со сроком обучения 8 лет п</w:t>
      </w:r>
      <w:r>
        <w:rPr>
          <w:spacing w:val="-2"/>
          <w:sz w:val="28"/>
          <w:szCs w:val="28"/>
        </w:rPr>
        <w:t xml:space="preserve">родолжительность учебного года составляет: с первого по третий класс - 39 недель, с четвертого по восьмой – 40 недель. Продолжительность учебных занятий в первом классе составляет 32 недели, со второго по восьмой классы - 33 </w:t>
      </w:r>
      <w:r>
        <w:rPr>
          <w:spacing w:val="-2"/>
          <w:sz w:val="28"/>
          <w:szCs w:val="28"/>
        </w:rPr>
        <w:t>недели. При реализации программ</w:t>
      </w:r>
      <w:r>
        <w:rPr>
          <w:spacing w:val="-2"/>
          <w:sz w:val="28"/>
          <w:szCs w:val="28"/>
        </w:rPr>
        <w:t xml:space="preserve"> с дополнительным годом обучения продолжительность учебного года в восьмом и девятом классах  составляет 40 недель,  продолжительность учебных занятий в девятом классе составляет 33 недели. </w:t>
      </w:r>
    </w:p>
    <w:p w:rsidR="00E846F4" w:rsidRDefault="00E846F4" w:rsidP="00E846F4">
      <w:pPr>
        <w:widowControl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</w:t>
      </w:r>
      <w:r>
        <w:rPr>
          <w:spacing w:val="-2"/>
          <w:sz w:val="28"/>
          <w:szCs w:val="28"/>
        </w:rPr>
        <w:t>и реализации программ</w:t>
      </w:r>
      <w:r>
        <w:rPr>
          <w:spacing w:val="-2"/>
          <w:sz w:val="28"/>
          <w:szCs w:val="28"/>
        </w:rPr>
        <w:t xml:space="preserve"> со сроком обучения 5 лет продолжительность учебного года в первом классе составляет 39 недель, со второго по пятый классы составляет 40 недель. Продолжительность учебных занятий с первого по пятый классы составляет 33 </w:t>
      </w:r>
      <w:r>
        <w:rPr>
          <w:spacing w:val="-2"/>
          <w:sz w:val="28"/>
          <w:szCs w:val="28"/>
        </w:rPr>
        <w:t>недели. При реализации программ</w:t>
      </w:r>
      <w:r>
        <w:rPr>
          <w:spacing w:val="-2"/>
          <w:sz w:val="28"/>
          <w:szCs w:val="28"/>
        </w:rPr>
        <w:t xml:space="preserve"> с дополнительным годом обучения продолжительность учебного года в пятом и шестом классах составляет 40 недель. Продолжительность учебных занятий с первого по шестой классы составляет 33 недели.</w:t>
      </w:r>
    </w:p>
    <w:p w:rsidR="00E846F4" w:rsidRDefault="00E846F4" w:rsidP="00E846F4">
      <w:pPr>
        <w:widowControl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 реализации программ</w:t>
      </w:r>
      <w:r>
        <w:rPr>
          <w:spacing w:val="-2"/>
          <w:sz w:val="28"/>
          <w:szCs w:val="28"/>
        </w:rPr>
        <w:t xml:space="preserve"> со сроком обучения 4 года</w:t>
      </w:r>
      <w:bookmarkStart w:id="0" w:name="_GoBack"/>
      <w:bookmarkEnd w:id="0"/>
      <w:r>
        <w:rPr>
          <w:spacing w:val="-2"/>
          <w:sz w:val="28"/>
          <w:szCs w:val="28"/>
        </w:rPr>
        <w:t xml:space="preserve"> продолжительность учебного года в первом классе составляет 39 недель, со второго по пятый классы составляет 40 недель. Продолжительность учебных занятий с первого по пятый классы составляет 33 недели. При реализации программ с дополнительным годом обучения продолжительность учебного года в пятом и шестом классах составляет 40 недель. Продолжительность учебных занятий с первого по шестой классы составляет 33 недели.</w:t>
      </w:r>
    </w:p>
    <w:p w:rsidR="00E846F4" w:rsidRDefault="00E846F4" w:rsidP="00E846F4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году предусматриваются каникулы в объеме не менее 4 недель, в первом классе для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ОП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сроком обучения 8 лет устанавливаются дополнительные недельные каникулы. Летние каникулы устанавливаются: при реализации ОП со сроком обучения 8 лет с первого по третий классы – 13 недель, с четвертого по седьмой классы – 12 не</w:t>
      </w:r>
      <w:r>
        <w:rPr>
          <w:sz w:val="28"/>
          <w:szCs w:val="28"/>
        </w:rPr>
        <w:t>дель. При реализации программ</w:t>
      </w:r>
      <w:r>
        <w:rPr>
          <w:sz w:val="28"/>
          <w:szCs w:val="28"/>
        </w:rPr>
        <w:t xml:space="preserve"> со сроком обучения 9 лет в восьмом классе устанавливаются каникулы объемом 12 не</w:t>
      </w:r>
      <w:r>
        <w:rPr>
          <w:sz w:val="28"/>
          <w:szCs w:val="28"/>
        </w:rPr>
        <w:t>дель. При реализации программ</w:t>
      </w:r>
      <w:r>
        <w:rPr>
          <w:sz w:val="28"/>
          <w:szCs w:val="28"/>
        </w:rPr>
        <w:t xml:space="preserve"> со сроком обучения 5 лет летние каникулы устанавливаются: в первом классе – 13 недель, со второго по четвертый классы – 12 не</w:t>
      </w:r>
      <w:r>
        <w:rPr>
          <w:sz w:val="28"/>
          <w:szCs w:val="28"/>
        </w:rPr>
        <w:t>дель. При реализации программы</w:t>
      </w:r>
      <w:r>
        <w:rPr>
          <w:sz w:val="28"/>
          <w:szCs w:val="28"/>
        </w:rPr>
        <w:t xml:space="preserve"> со сроком обучения 6 лет в пятом классе устанавливаются каникулы объемом 12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120C2B" w:rsidRDefault="00120C2B"/>
    <w:sectPr w:rsidR="0012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F4"/>
    <w:rsid w:val="00120C2B"/>
    <w:rsid w:val="00E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2016-06-07T08:09:00Z</dcterms:created>
  <dcterms:modified xsi:type="dcterms:W3CDTF">2016-06-07T08:16:00Z</dcterms:modified>
</cp:coreProperties>
</file>